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5908E" w14:textId="77777777" w:rsidR="004E1DBF" w:rsidRPr="0052425D" w:rsidRDefault="004E1DBF" w:rsidP="004E1DBF">
      <w:pPr>
        <w:jc w:val="center"/>
        <w:rPr>
          <w:b/>
          <w:bCs/>
          <w:sz w:val="26"/>
          <w:szCs w:val="26"/>
        </w:rPr>
      </w:pPr>
      <w:r w:rsidRPr="0052425D">
        <w:rPr>
          <w:b/>
          <w:bCs/>
          <w:sz w:val="26"/>
          <w:szCs w:val="26"/>
        </w:rPr>
        <w:t xml:space="preserve">Договор  </w:t>
      </w:r>
      <w:r w:rsidRPr="0052425D">
        <w:rPr>
          <w:b/>
          <w:bCs/>
          <w:sz w:val="26"/>
          <w:szCs w:val="26"/>
        </w:rPr>
        <w:br/>
        <w:t>между образовательной организацией, реализующей образовательную программу дошкольного образования, и владельцем</w:t>
      </w:r>
    </w:p>
    <w:p w14:paraId="71977A0A" w14:textId="77777777" w:rsidR="004E1DBF" w:rsidRPr="0052425D" w:rsidRDefault="004E1DBF" w:rsidP="004E1DBF">
      <w:pPr>
        <w:jc w:val="center"/>
        <w:rPr>
          <w:rFonts w:eastAsia="Arial" w:cs="Times New Roman"/>
          <w:b/>
          <w:bCs/>
        </w:rPr>
      </w:pPr>
      <w:r w:rsidRPr="0052425D">
        <w:rPr>
          <w:b/>
          <w:bCs/>
          <w:sz w:val="26"/>
          <w:szCs w:val="26"/>
        </w:rPr>
        <w:t>государственного сертификата на материнский (семейный) капитал о содержании ребенка (детей) и (или) присмотра и уход за ребенком (детьми) в образовательной организации</w:t>
      </w:r>
      <w:r w:rsidRPr="0052425D">
        <w:rPr>
          <w:b/>
          <w:bCs/>
        </w:rPr>
        <w:t xml:space="preserve">, </w:t>
      </w:r>
      <w:r w:rsidRPr="0052425D">
        <w:rPr>
          <w:b/>
          <w:bCs/>
          <w:sz w:val="26"/>
          <w:szCs w:val="26"/>
        </w:rPr>
        <w:t>реализующей образовательную программу дошкольного образования, / о предоставлении  платных образовательных услуг ребенку/</w:t>
      </w:r>
    </w:p>
    <w:p w14:paraId="5B31C565" w14:textId="77777777" w:rsidR="004E1DBF" w:rsidRPr="0052425D" w:rsidRDefault="004E1DBF" w:rsidP="004E1DBF">
      <w:pPr>
        <w:tabs>
          <w:tab w:val="center" w:pos="7230"/>
        </w:tabs>
        <w:rPr>
          <w:sz w:val="24"/>
          <w:szCs w:val="24"/>
        </w:rPr>
      </w:pPr>
    </w:p>
    <w:p w14:paraId="1F6EA5F6" w14:textId="77777777" w:rsidR="004E1DBF" w:rsidRPr="0052425D" w:rsidRDefault="004E1DBF" w:rsidP="004E1DBF">
      <w:pPr>
        <w:tabs>
          <w:tab w:val="center" w:pos="7230"/>
        </w:tabs>
        <w:rPr>
          <w:sz w:val="24"/>
          <w:szCs w:val="24"/>
        </w:rPr>
      </w:pPr>
    </w:p>
    <w:p w14:paraId="72E181EA" w14:textId="6C20AAE3" w:rsidR="004E1DBF" w:rsidRPr="0052425D" w:rsidRDefault="004E1DBF" w:rsidP="004E1DBF">
      <w:pPr>
        <w:tabs>
          <w:tab w:val="center" w:pos="7230"/>
        </w:tabs>
        <w:jc w:val="both"/>
        <w:rPr>
          <w:sz w:val="24"/>
          <w:szCs w:val="24"/>
        </w:rPr>
      </w:pPr>
      <w:proofErr w:type="gramStart"/>
      <w:r w:rsidRPr="0052425D">
        <w:rPr>
          <w:sz w:val="24"/>
          <w:szCs w:val="24"/>
        </w:rPr>
        <w:t>Муниципальное</w:t>
      </w:r>
      <w:proofErr w:type="gramEnd"/>
      <w:r w:rsidRPr="0052425D">
        <w:rPr>
          <w:sz w:val="24"/>
          <w:szCs w:val="24"/>
        </w:rPr>
        <w:t xml:space="preserve">  бюджетное  дошкольное                                           «</w:t>
      </w:r>
      <w:r>
        <w:rPr>
          <w:sz w:val="24"/>
          <w:szCs w:val="24"/>
        </w:rPr>
        <w:t xml:space="preserve"> </w:t>
      </w:r>
      <w:r w:rsidR="002A4B86">
        <w:rPr>
          <w:sz w:val="24"/>
          <w:szCs w:val="24"/>
        </w:rPr>
        <w:t xml:space="preserve">  </w:t>
      </w:r>
      <w:r>
        <w:rPr>
          <w:sz w:val="24"/>
          <w:szCs w:val="24"/>
        </w:rPr>
        <w:t xml:space="preserve"> </w:t>
      </w:r>
      <w:r w:rsidRPr="0052425D">
        <w:rPr>
          <w:sz w:val="24"/>
          <w:szCs w:val="24"/>
        </w:rPr>
        <w:t>»</w:t>
      </w:r>
      <w:r>
        <w:rPr>
          <w:sz w:val="24"/>
          <w:szCs w:val="24"/>
        </w:rPr>
        <w:t xml:space="preserve">                  </w:t>
      </w:r>
      <w:r w:rsidRPr="0052425D">
        <w:rPr>
          <w:sz w:val="24"/>
          <w:szCs w:val="24"/>
        </w:rPr>
        <w:t xml:space="preserve">  20</w:t>
      </w:r>
      <w:r>
        <w:rPr>
          <w:sz w:val="24"/>
          <w:szCs w:val="24"/>
        </w:rPr>
        <w:t xml:space="preserve">    </w:t>
      </w:r>
      <w:r w:rsidRPr="0052425D">
        <w:rPr>
          <w:sz w:val="24"/>
          <w:szCs w:val="24"/>
        </w:rPr>
        <w:t>г.</w:t>
      </w:r>
    </w:p>
    <w:p w14:paraId="5041ED03" w14:textId="77777777" w:rsidR="004E1DBF" w:rsidRPr="0052425D" w:rsidRDefault="004E1DBF" w:rsidP="004E1DBF">
      <w:pPr>
        <w:tabs>
          <w:tab w:val="center" w:pos="7230"/>
        </w:tabs>
        <w:jc w:val="both"/>
        <w:rPr>
          <w:sz w:val="24"/>
          <w:szCs w:val="24"/>
        </w:rPr>
      </w:pPr>
      <w:r w:rsidRPr="0052425D">
        <w:rPr>
          <w:sz w:val="24"/>
          <w:szCs w:val="24"/>
        </w:rPr>
        <w:t xml:space="preserve">образовательное учреждение «Детский сад №1  </w:t>
      </w:r>
    </w:p>
    <w:p w14:paraId="0C2E6170" w14:textId="77777777" w:rsidR="004E1DBF" w:rsidRPr="0052425D" w:rsidRDefault="004E1DBF" w:rsidP="004E1DBF">
      <w:pPr>
        <w:tabs>
          <w:tab w:val="center" w:pos="7230"/>
        </w:tabs>
        <w:jc w:val="both"/>
        <w:rPr>
          <w:sz w:val="24"/>
          <w:szCs w:val="24"/>
        </w:rPr>
      </w:pPr>
      <w:r w:rsidRPr="0052425D">
        <w:rPr>
          <w:sz w:val="24"/>
          <w:szCs w:val="24"/>
        </w:rPr>
        <w:t xml:space="preserve">комбинированного вида» </w:t>
      </w:r>
      <w:proofErr w:type="spellStart"/>
      <w:r w:rsidRPr="0052425D">
        <w:rPr>
          <w:sz w:val="24"/>
          <w:szCs w:val="24"/>
        </w:rPr>
        <w:t>пгт</w:t>
      </w:r>
      <w:proofErr w:type="gramStart"/>
      <w:r w:rsidRPr="0052425D">
        <w:rPr>
          <w:sz w:val="24"/>
          <w:szCs w:val="24"/>
        </w:rPr>
        <w:t>.Ж</w:t>
      </w:r>
      <w:proofErr w:type="gramEnd"/>
      <w:r w:rsidRPr="0052425D">
        <w:rPr>
          <w:sz w:val="24"/>
          <w:szCs w:val="24"/>
        </w:rPr>
        <w:t>ешарт</w:t>
      </w:r>
      <w:proofErr w:type="spellEnd"/>
      <w:r w:rsidRPr="0052425D">
        <w:rPr>
          <w:sz w:val="24"/>
          <w:szCs w:val="24"/>
        </w:rPr>
        <w:t xml:space="preserve">                                                                                                                       </w:t>
      </w:r>
    </w:p>
    <w:p w14:paraId="6A5CB4E4" w14:textId="77777777" w:rsidR="004E1DBF" w:rsidRPr="0052425D" w:rsidRDefault="004E1DBF" w:rsidP="004E1DBF">
      <w:pPr>
        <w:tabs>
          <w:tab w:val="center" w:pos="7230"/>
        </w:tabs>
        <w:ind w:firstLine="567"/>
        <w:rPr>
          <w:sz w:val="24"/>
          <w:szCs w:val="24"/>
        </w:rPr>
      </w:pPr>
    </w:p>
    <w:p w14:paraId="0194794E" w14:textId="60951ECB" w:rsidR="004E1DBF" w:rsidRPr="0052425D" w:rsidRDefault="004E1DBF" w:rsidP="004E1DBF">
      <w:pPr>
        <w:tabs>
          <w:tab w:val="center" w:pos="7230"/>
        </w:tabs>
        <w:jc w:val="both"/>
        <w:rPr>
          <w:sz w:val="24"/>
          <w:szCs w:val="24"/>
        </w:rPr>
      </w:pPr>
      <w:r w:rsidRPr="0052425D">
        <w:rPr>
          <w:sz w:val="24"/>
          <w:szCs w:val="24"/>
        </w:rPr>
        <w:tab/>
        <w:t xml:space="preserve">Образовательная организация, реализующая образовательную программу дошкольного образования далее – </w:t>
      </w:r>
      <w:r w:rsidRPr="0052425D">
        <w:t xml:space="preserve"> </w:t>
      </w:r>
      <w:r w:rsidRPr="0052425D">
        <w:rPr>
          <w:sz w:val="24"/>
          <w:szCs w:val="24"/>
        </w:rPr>
        <w:t xml:space="preserve">Муниципальное  бюджетное  дошкольное  образовательное учреждение «Детский сад №1  комбинированного вида» </w:t>
      </w:r>
      <w:proofErr w:type="spellStart"/>
      <w:r w:rsidRPr="0052425D">
        <w:rPr>
          <w:sz w:val="24"/>
          <w:szCs w:val="24"/>
        </w:rPr>
        <w:t>пгт</w:t>
      </w:r>
      <w:proofErr w:type="gramStart"/>
      <w:r w:rsidRPr="0052425D">
        <w:rPr>
          <w:sz w:val="24"/>
          <w:szCs w:val="24"/>
        </w:rPr>
        <w:t>.Ж</w:t>
      </w:r>
      <w:proofErr w:type="gramEnd"/>
      <w:r w:rsidRPr="0052425D">
        <w:rPr>
          <w:sz w:val="24"/>
          <w:szCs w:val="24"/>
        </w:rPr>
        <w:t>ешарт</w:t>
      </w:r>
      <w:proofErr w:type="spellEnd"/>
      <w:r w:rsidRPr="0052425D">
        <w:rPr>
          <w:color w:val="000000"/>
          <w:sz w:val="19"/>
          <w:szCs w:val="19"/>
          <w:shd w:val="clear" w:color="auto" w:fill="FFFFFF"/>
        </w:rPr>
        <w:t xml:space="preserve">, </w:t>
      </w:r>
      <w:r w:rsidRPr="0052425D">
        <w:rPr>
          <w:sz w:val="24"/>
          <w:szCs w:val="24"/>
        </w:rPr>
        <w:t xml:space="preserve">именуемое в дальнейшем – Исполнитель, действующее на основании  лицензии    № 1411-Д от 11 ноября 2016г., выданной Министерством образования, науки и молодёжной политики Республики  Коми,  </w:t>
      </w:r>
      <w:r w:rsidRPr="0052425D">
        <w:rPr>
          <w:color w:val="000000"/>
          <w:sz w:val="24"/>
          <w:szCs w:val="24"/>
          <w:shd w:val="clear" w:color="auto" w:fill="FFFFFF"/>
        </w:rPr>
        <w:t xml:space="preserve">в </w:t>
      </w:r>
      <w:r w:rsidRPr="0052425D">
        <w:rPr>
          <w:sz w:val="24"/>
          <w:szCs w:val="24"/>
        </w:rPr>
        <w:t xml:space="preserve">лице заведующего </w:t>
      </w:r>
      <w:r w:rsidRPr="0052425D">
        <w:rPr>
          <w:b/>
          <w:sz w:val="24"/>
          <w:szCs w:val="24"/>
        </w:rPr>
        <w:t>Мининой  Татьяны  Вениаминовны</w:t>
      </w:r>
      <w:r w:rsidRPr="0052425D">
        <w:rPr>
          <w:sz w:val="24"/>
          <w:szCs w:val="24"/>
        </w:rPr>
        <w:t xml:space="preserve">, действующего на основании Устава, с одной стороны  и владельца государственного сертификата  на материнский (семейный)  капитал  именуемый в дальнейшем — Заказчик, с другой стороны, </w:t>
      </w:r>
      <w:r w:rsidR="00167A1C">
        <w:rPr>
          <w:sz w:val="24"/>
          <w:szCs w:val="24"/>
        </w:rPr>
        <w:t>_______________________________________________________________</w:t>
      </w:r>
      <w:r w:rsidRPr="0052425D">
        <w:rPr>
          <w:sz w:val="24"/>
          <w:szCs w:val="24"/>
        </w:rPr>
        <w:t xml:space="preserve">действующий от имени несовершеннолетнего  ребенка  </w:t>
      </w:r>
      <w:r w:rsidR="00167A1C">
        <w:rPr>
          <w:sz w:val="24"/>
          <w:szCs w:val="24"/>
        </w:rPr>
        <w:t>_______________________________________________________________</w:t>
      </w:r>
      <w:bookmarkStart w:id="0" w:name="_GoBack"/>
      <w:bookmarkEnd w:id="0"/>
      <w:r>
        <w:rPr>
          <w:sz w:val="24"/>
          <w:szCs w:val="24"/>
        </w:rPr>
        <w:t xml:space="preserve">Ф.И.О.   </w:t>
      </w:r>
      <w:r w:rsidRPr="0052425D">
        <w:rPr>
          <w:sz w:val="24"/>
          <w:szCs w:val="24"/>
        </w:rPr>
        <w:t xml:space="preserve">г.р. выданного свидетельство </w:t>
      </w:r>
      <w:r>
        <w:rPr>
          <w:sz w:val="24"/>
          <w:szCs w:val="24"/>
        </w:rPr>
        <w:t xml:space="preserve"> </w:t>
      </w:r>
      <w:r w:rsidRPr="0052425D">
        <w:rPr>
          <w:sz w:val="24"/>
          <w:szCs w:val="24"/>
        </w:rPr>
        <w:t xml:space="preserve">о </w:t>
      </w:r>
      <w:r>
        <w:rPr>
          <w:sz w:val="24"/>
          <w:szCs w:val="24"/>
        </w:rPr>
        <w:t xml:space="preserve">  </w:t>
      </w:r>
      <w:r w:rsidRPr="0052425D">
        <w:rPr>
          <w:sz w:val="24"/>
          <w:szCs w:val="24"/>
        </w:rPr>
        <w:t xml:space="preserve">рождении </w:t>
      </w:r>
      <w:r>
        <w:rPr>
          <w:sz w:val="24"/>
          <w:szCs w:val="24"/>
        </w:rPr>
        <w:t xml:space="preserve"> </w:t>
      </w:r>
      <w:r w:rsidRPr="0052425D">
        <w:rPr>
          <w:sz w:val="24"/>
          <w:szCs w:val="24"/>
        </w:rPr>
        <w:t xml:space="preserve"> </w:t>
      </w:r>
      <w:r>
        <w:rPr>
          <w:sz w:val="24"/>
          <w:szCs w:val="24"/>
        </w:rPr>
        <w:t xml:space="preserve">серия </w:t>
      </w:r>
      <w:r w:rsidRPr="0052425D">
        <w:rPr>
          <w:sz w:val="24"/>
          <w:szCs w:val="24"/>
        </w:rPr>
        <w:t xml:space="preserve"> </w:t>
      </w:r>
      <w:r>
        <w:rPr>
          <w:sz w:val="24"/>
          <w:szCs w:val="24"/>
        </w:rPr>
        <w:t xml:space="preserve">  </w:t>
      </w:r>
      <w:r w:rsidRPr="0052425D">
        <w:rPr>
          <w:sz w:val="24"/>
          <w:szCs w:val="24"/>
        </w:rPr>
        <w:t xml:space="preserve">№ </w:t>
      </w:r>
      <w:r>
        <w:rPr>
          <w:sz w:val="24"/>
          <w:szCs w:val="24"/>
        </w:rPr>
        <w:t xml:space="preserve"> </w:t>
      </w:r>
      <w:r w:rsidRPr="0052425D">
        <w:rPr>
          <w:sz w:val="24"/>
          <w:szCs w:val="24"/>
        </w:rPr>
        <w:t xml:space="preserve"> от</w:t>
      </w:r>
      <w:proofErr w:type="gramStart"/>
      <w:r w:rsidRPr="0052425D">
        <w:rPr>
          <w:sz w:val="24"/>
          <w:szCs w:val="24"/>
        </w:rPr>
        <w:t xml:space="preserve">  </w:t>
      </w:r>
      <w:r>
        <w:rPr>
          <w:sz w:val="24"/>
          <w:szCs w:val="24"/>
        </w:rPr>
        <w:t xml:space="preserve">            </w:t>
      </w:r>
      <w:r w:rsidRPr="0052425D">
        <w:rPr>
          <w:sz w:val="24"/>
          <w:szCs w:val="24"/>
        </w:rPr>
        <w:t>.</w:t>
      </w:r>
      <w:proofErr w:type="gramEnd"/>
      <w:r w:rsidRPr="0052425D">
        <w:rPr>
          <w:sz w:val="24"/>
          <w:szCs w:val="24"/>
        </w:rPr>
        <w:t xml:space="preserve">  именуемого в дальнейшем Потребитель</w:t>
      </w:r>
      <w:r w:rsidRPr="0052425D">
        <w:t>,</w:t>
      </w:r>
      <w:r w:rsidRPr="0052425D">
        <w:rPr>
          <w:sz w:val="24"/>
          <w:szCs w:val="24"/>
        </w:rPr>
        <w:t xml:space="preserve"> заключили в соответствии  с  Гражданским кодексом Российской Федерации, Федеральным законом «Об образовании в Российской Федерации» и Законом Российской Федерации «О защите прав потребителей», </w:t>
      </w:r>
      <w:r w:rsidRPr="0052425D">
        <w:rPr>
          <w:rFonts w:cs="Times New Roman"/>
          <w:sz w:val="24"/>
          <w:szCs w:val="24"/>
        </w:rPr>
        <w:t xml:space="preserve">постановлением Правительства Российской Федерации  </w:t>
      </w:r>
      <w:r w:rsidRPr="0052425D">
        <w:rPr>
          <w:rFonts w:eastAsia="Arial" w:cs="Arial"/>
          <w:sz w:val="24"/>
          <w:szCs w:val="24"/>
        </w:rPr>
        <w:t xml:space="preserve">от 24.12.2007 № 926 «Об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w:t>
      </w:r>
      <w:r w:rsidRPr="0052425D">
        <w:rPr>
          <w:sz w:val="24"/>
          <w:szCs w:val="24"/>
        </w:rPr>
        <w:t>настоящий  Договор  о нижеследующем:</w:t>
      </w:r>
    </w:p>
    <w:p w14:paraId="37FE5D15" w14:textId="77777777" w:rsidR="004E1DBF" w:rsidRPr="0052425D" w:rsidRDefault="004E1DBF" w:rsidP="004E1DBF">
      <w:pPr>
        <w:tabs>
          <w:tab w:val="center" w:pos="6663"/>
        </w:tabs>
        <w:jc w:val="both"/>
        <w:rPr>
          <w:sz w:val="24"/>
          <w:szCs w:val="24"/>
        </w:rPr>
      </w:pPr>
    </w:p>
    <w:p w14:paraId="3445CDDD" w14:textId="77777777" w:rsidR="004E1DBF" w:rsidRPr="0052425D" w:rsidRDefault="004E1DBF" w:rsidP="004E1DBF">
      <w:pPr>
        <w:jc w:val="center"/>
        <w:rPr>
          <w:sz w:val="24"/>
          <w:szCs w:val="24"/>
        </w:rPr>
      </w:pPr>
      <w:r w:rsidRPr="0052425D">
        <w:rPr>
          <w:sz w:val="24"/>
          <w:szCs w:val="24"/>
        </w:rPr>
        <w:t>1. ПРЕДМЕТ ДОГОВОРА</w:t>
      </w:r>
    </w:p>
    <w:p w14:paraId="74F7776A" w14:textId="77777777" w:rsidR="004E1DBF" w:rsidRPr="0052425D" w:rsidRDefault="004E1DBF" w:rsidP="004E1DBF">
      <w:pPr>
        <w:jc w:val="center"/>
        <w:rPr>
          <w:sz w:val="24"/>
          <w:szCs w:val="24"/>
        </w:rPr>
      </w:pPr>
    </w:p>
    <w:p w14:paraId="54AD1F6F" w14:textId="77777777" w:rsidR="004E1DBF" w:rsidRPr="0052425D" w:rsidRDefault="004E1DBF" w:rsidP="004E1DBF">
      <w:pPr>
        <w:tabs>
          <w:tab w:val="center" w:pos="9214"/>
          <w:tab w:val="right" w:pos="10205"/>
        </w:tabs>
        <w:jc w:val="both"/>
        <w:rPr>
          <w:sz w:val="24"/>
          <w:szCs w:val="24"/>
        </w:rPr>
      </w:pPr>
      <w:r w:rsidRPr="0052425D">
        <w:rPr>
          <w:sz w:val="24"/>
          <w:szCs w:val="24"/>
        </w:rPr>
        <w:t>1.1.Исполнитель предоставляет, а Заказчик оплачивает услуги по содержанию Потребителя, перечисленные в п.2.1. настоящего Договора; платные образовательные услуги, перечисленные в п.2.2. настоящего Договора.</w:t>
      </w:r>
    </w:p>
    <w:p w14:paraId="109BBDF8" w14:textId="77777777" w:rsidR="004E1DBF" w:rsidRPr="0052425D" w:rsidRDefault="004E1DBF" w:rsidP="004E1DBF">
      <w:pPr>
        <w:tabs>
          <w:tab w:val="center" w:pos="9214"/>
          <w:tab w:val="right" w:pos="10205"/>
        </w:tabs>
        <w:ind w:firstLine="567"/>
        <w:jc w:val="both"/>
      </w:pPr>
    </w:p>
    <w:p w14:paraId="41D38200" w14:textId="77777777" w:rsidR="004E1DBF" w:rsidRPr="0052425D" w:rsidRDefault="004E1DBF" w:rsidP="004E1DBF">
      <w:pPr>
        <w:tabs>
          <w:tab w:val="center" w:pos="9214"/>
          <w:tab w:val="right" w:pos="10205"/>
        </w:tabs>
        <w:ind w:firstLine="567"/>
        <w:jc w:val="center"/>
        <w:rPr>
          <w:sz w:val="24"/>
          <w:szCs w:val="24"/>
        </w:rPr>
      </w:pPr>
      <w:r w:rsidRPr="0052425D">
        <w:rPr>
          <w:sz w:val="24"/>
          <w:szCs w:val="24"/>
        </w:rPr>
        <w:t>2. ОБЯЗАННОСТИ ИСПОЛНИТЕЛЯ</w:t>
      </w:r>
    </w:p>
    <w:p w14:paraId="6A2F0899" w14:textId="77777777" w:rsidR="004E1DBF" w:rsidRPr="0052425D" w:rsidRDefault="004E1DBF" w:rsidP="004E1DBF">
      <w:pPr>
        <w:rPr>
          <w:sz w:val="24"/>
          <w:szCs w:val="24"/>
        </w:rPr>
      </w:pPr>
      <w:r w:rsidRPr="0052425D">
        <w:rPr>
          <w:sz w:val="24"/>
          <w:szCs w:val="24"/>
        </w:rPr>
        <w:t>Исполнитель обязан:</w:t>
      </w:r>
    </w:p>
    <w:p w14:paraId="2969C42E" w14:textId="77777777" w:rsidR="004E1DBF" w:rsidRPr="0052425D" w:rsidRDefault="004E1DBF" w:rsidP="004E1DBF">
      <w:pPr>
        <w:rPr>
          <w:sz w:val="24"/>
          <w:szCs w:val="24"/>
        </w:rPr>
      </w:pPr>
      <w:r w:rsidRPr="0052425D">
        <w:rPr>
          <w:sz w:val="24"/>
          <w:szCs w:val="24"/>
        </w:rPr>
        <w:t>2.1.Оказывать следующие услуги по содержанию Потребителя:</w:t>
      </w:r>
    </w:p>
    <w:p w14:paraId="5997D015" w14:textId="77777777" w:rsidR="004E1DBF" w:rsidRPr="0052425D" w:rsidRDefault="004E1DBF" w:rsidP="004E1DBF">
      <w:pPr>
        <w:rPr>
          <w:sz w:val="24"/>
          <w:szCs w:val="24"/>
        </w:rPr>
      </w:pPr>
      <w:r w:rsidRPr="0052425D">
        <w:rPr>
          <w:sz w:val="24"/>
          <w:szCs w:val="24"/>
        </w:rPr>
        <w:t>- содержание ребенка в дошкольной образовательной организации.</w:t>
      </w:r>
    </w:p>
    <w:p w14:paraId="30169863" w14:textId="77777777" w:rsidR="004E1DBF" w:rsidRPr="0052425D" w:rsidRDefault="004E1DBF" w:rsidP="004E1DBF">
      <w:pPr>
        <w:rPr>
          <w:sz w:val="24"/>
          <w:szCs w:val="24"/>
        </w:rPr>
      </w:pPr>
      <w:r w:rsidRPr="0052425D">
        <w:rPr>
          <w:sz w:val="24"/>
          <w:szCs w:val="24"/>
        </w:rPr>
        <w:t>2.2. Оказывать следующие услуги по предоставлению платных образовательных услуг Потребителю</w:t>
      </w:r>
    </w:p>
    <w:p w14:paraId="6DE0D0E0" w14:textId="77777777" w:rsidR="004E1DBF" w:rsidRPr="0052425D" w:rsidRDefault="004E1DBF" w:rsidP="004E1DBF">
      <w:pPr>
        <w:ind w:firstLine="567"/>
        <w:rPr>
          <w:sz w:val="24"/>
          <w:szCs w:val="24"/>
        </w:rPr>
      </w:pPr>
      <w:r w:rsidRPr="0052425D">
        <w:rPr>
          <w:sz w:val="24"/>
          <w:szCs w:val="24"/>
        </w:rPr>
        <w:t>_________________________________________________________________________</w:t>
      </w:r>
    </w:p>
    <w:p w14:paraId="64BA0314" w14:textId="77777777" w:rsidR="004E1DBF" w:rsidRPr="0052425D" w:rsidRDefault="004E1DBF" w:rsidP="004E1DBF">
      <w:pPr>
        <w:jc w:val="both"/>
        <w:rPr>
          <w:sz w:val="24"/>
          <w:szCs w:val="24"/>
        </w:rPr>
      </w:pPr>
      <w:r w:rsidRPr="0052425D">
        <w:rPr>
          <w:sz w:val="24"/>
          <w:szCs w:val="24"/>
        </w:rPr>
        <w:t xml:space="preserve">2.3.Организовать и обеспечить надлежащее исполнение услуг, предусмотренных разделом  </w:t>
      </w:r>
      <w:proofErr w:type="spellStart"/>
      <w:r w:rsidRPr="0052425D">
        <w:rPr>
          <w:sz w:val="24"/>
          <w:szCs w:val="24"/>
        </w:rPr>
        <w:t>п.п</w:t>
      </w:r>
      <w:proofErr w:type="spellEnd"/>
      <w:r w:rsidRPr="0052425D">
        <w:rPr>
          <w:sz w:val="24"/>
          <w:szCs w:val="24"/>
        </w:rPr>
        <w:t xml:space="preserve">. 2.1., 2.2. настоящего Договора и стандартами услуг дошкольного образования. Дополнительные  образовательные  услуги  оказываются в соответствии с учебным </w:t>
      </w:r>
      <w:r w:rsidRPr="0052425D">
        <w:rPr>
          <w:sz w:val="24"/>
          <w:szCs w:val="24"/>
        </w:rPr>
        <w:lastRenderedPageBreak/>
        <w:t>планом, годовым календарным  учебным графиком и расписанием занятий, разрабатываемыми Исполнителем.</w:t>
      </w:r>
    </w:p>
    <w:p w14:paraId="4F151113" w14:textId="77777777" w:rsidR="004E1DBF" w:rsidRPr="0052425D" w:rsidRDefault="004E1DBF" w:rsidP="004E1DBF">
      <w:pPr>
        <w:jc w:val="both"/>
        <w:rPr>
          <w:sz w:val="24"/>
          <w:szCs w:val="24"/>
        </w:rPr>
      </w:pPr>
      <w:r w:rsidRPr="0052425D">
        <w:rPr>
          <w:sz w:val="24"/>
          <w:szCs w:val="24"/>
        </w:rPr>
        <w:t>2.4.Обеспечить  содержание  Потребителя условиями, соответствующим санитарным и гигиеническим требованиям, а также методическое оснащение, соответствующее обязательным  нормам  и правилам, предъявляемым  к образовательному процессу.</w:t>
      </w:r>
    </w:p>
    <w:p w14:paraId="763CD493" w14:textId="77777777" w:rsidR="004E1DBF" w:rsidRPr="0052425D" w:rsidRDefault="004E1DBF" w:rsidP="004E1DBF">
      <w:pPr>
        <w:jc w:val="both"/>
        <w:rPr>
          <w:sz w:val="24"/>
          <w:szCs w:val="24"/>
        </w:rPr>
      </w:pPr>
      <w:r w:rsidRPr="0052425D">
        <w:rPr>
          <w:sz w:val="24"/>
          <w:szCs w:val="24"/>
        </w:rPr>
        <w:t>2.5.Во время оказания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14:paraId="16B400F8" w14:textId="77777777" w:rsidR="004E1DBF" w:rsidRPr="0052425D" w:rsidRDefault="004E1DBF" w:rsidP="004E1DBF">
      <w:pPr>
        <w:jc w:val="both"/>
        <w:rPr>
          <w:sz w:val="24"/>
          <w:szCs w:val="24"/>
        </w:rPr>
      </w:pPr>
      <w:r w:rsidRPr="0052425D">
        <w:rPr>
          <w:sz w:val="24"/>
          <w:szCs w:val="24"/>
        </w:rPr>
        <w:t>2.6.Сохранить место за Потребителем в случае его болезни, лечения, карантина, отпуска родителей, каникул и в других случаях пропуска занятий по уважительным причинам.</w:t>
      </w:r>
    </w:p>
    <w:p w14:paraId="1295DD6C" w14:textId="77777777" w:rsidR="004E1DBF" w:rsidRPr="0052425D" w:rsidRDefault="004E1DBF" w:rsidP="004E1DBF">
      <w:pPr>
        <w:jc w:val="center"/>
        <w:rPr>
          <w:sz w:val="24"/>
          <w:szCs w:val="24"/>
        </w:rPr>
      </w:pPr>
    </w:p>
    <w:p w14:paraId="1A5C3BF9" w14:textId="77777777" w:rsidR="004E1DBF" w:rsidRPr="0052425D" w:rsidRDefault="004E1DBF" w:rsidP="004E1DBF">
      <w:pPr>
        <w:jc w:val="center"/>
        <w:rPr>
          <w:sz w:val="24"/>
          <w:szCs w:val="24"/>
        </w:rPr>
      </w:pPr>
      <w:r w:rsidRPr="0052425D">
        <w:rPr>
          <w:sz w:val="24"/>
          <w:szCs w:val="24"/>
        </w:rPr>
        <w:t>3. ОБЯЗАННОСТИ  ЗАКАЗЧИКА</w:t>
      </w:r>
    </w:p>
    <w:p w14:paraId="5F757AB9" w14:textId="77777777" w:rsidR="004E1DBF" w:rsidRPr="0052425D" w:rsidRDefault="004E1DBF" w:rsidP="004E1DBF">
      <w:pPr>
        <w:jc w:val="center"/>
        <w:rPr>
          <w:sz w:val="24"/>
          <w:szCs w:val="24"/>
        </w:rPr>
      </w:pPr>
    </w:p>
    <w:p w14:paraId="38F1FF0C" w14:textId="77777777" w:rsidR="004E1DBF" w:rsidRPr="0052425D" w:rsidRDefault="004E1DBF" w:rsidP="004E1DBF">
      <w:pPr>
        <w:jc w:val="both"/>
        <w:rPr>
          <w:sz w:val="24"/>
          <w:szCs w:val="24"/>
        </w:rPr>
      </w:pPr>
      <w:r w:rsidRPr="0052425D">
        <w:rPr>
          <w:sz w:val="24"/>
          <w:szCs w:val="24"/>
        </w:rPr>
        <w:t>3.1. Своевременно, в порядке, установленном разделом 5 настоящего Договора, вносить плату за предоставленные услуги, указанные в разделе 1 настоящего Договора.</w:t>
      </w:r>
    </w:p>
    <w:p w14:paraId="36D24228" w14:textId="77777777" w:rsidR="004E1DBF" w:rsidRPr="0052425D" w:rsidRDefault="004E1DBF" w:rsidP="004E1DBF">
      <w:pPr>
        <w:jc w:val="both"/>
        <w:rPr>
          <w:sz w:val="24"/>
          <w:szCs w:val="24"/>
        </w:rPr>
      </w:pPr>
      <w:r w:rsidRPr="0052425D">
        <w:rPr>
          <w:sz w:val="24"/>
          <w:szCs w:val="24"/>
        </w:rPr>
        <w:t>3.2. При поступлении Потребителя в образовательную организацию и в процессе его обучения своевременно предоставлять все необходимые документы, предусмотренные уставом образовательной организации.</w:t>
      </w:r>
    </w:p>
    <w:p w14:paraId="3B40C75B" w14:textId="77777777" w:rsidR="004E1DBF" w:rsidRPr="0052425D" w:rsidRDefault="004E1DBF" w:rsidP="004E1DBF">
      <w:pPr>
        <w:jc w:val="both"/>
        <w:rPr>
          <w:sz w:val="24"/>
          <w:szCs w:val="24"/>
        </w:rPr>
      </w:pPr>
      <w:r w:rsidRPr="0052425D">
        <w:rPr>
          <w:sz w:val="24"/>
          <w:szCs w:val="24"/>
        </w:rPr>
        <w:t xml:space="preserve">3.3.Незамедлительно в письменной форме сообщать Исполнителю об изменении контактного телефона и места жительства Заказчика или Потребителя (в течение 7 дней </w:t>
      </w:r>
      <w:proofErr w:type="gramStart"/>
      <w:r w:rsidRPr="0052425D">
        <w:rPr>
          <w:sz w:val="24"/>
          <w:szCs w:val="24"/>
        </w:rPr>
        <w:t>с даты</w:t>
      </w:r>
      <w:proofErr w:type="gramEnd"/>
      <w:r w:rsidRPr="0052425D">
        <w:rPr>
          <w:sz w:val="24"/>
          <w:szCs w:val="24"/>
        </w:rPr>
        <w:t xml:space="preserve"> произошедших изменений).</w:t>
      </w:r>
    </w:p>
    <w:p w14:paraId="3F2CCB32" w14:textId="77777777" w:rsidR="004E1DBF" w:rsidRPr="0052425D" w:rsidRDefault="004E1DBF" w:rsidP="004E1DBF">
      <w:pPr>
        <w:jc w:val="both"/>
        <w:rPr>
          <w:sz w:val="24"/>
          <w:szCs w:val="24"/>
        </w:rPr>
      </w:pPr>
      <w:r w:rsidRPr="0052425D">
        <w:rPr>
          <w:sz w:val="24"/>
          <w:szCs w:val="24"/>
        </w:rPr>
        <w:t>3.4.Извещать Исполнителя об уважительных причинах отсутствия Потребителя (в случае болезни, карантина в течение  2 часов текущего дня, в остальных случаях – за 3 дня до начала события).</w:t>
      </w:r>
    </w:p>
    <w:p w14:paraId="347C0E8A" w14:textId="77777777" w:rsidR="004E1DBF" w:rsidRPr="0052425D" w:rsidRDefault="004E1DBF" w:rsidP="004E1DBF">
      <w:pPr>
        <w:jc w:val="both"/>
        <w:rPr>
          <w:sz w:val="24"/>
          <w:szCs w:val="24"/>
        </w:rPr>
      </w:pPr>
      <w:r w:rsidRPr="0052425D">
        <w:rPr>
          <w:sz w:val="24"/>
          <w:szCs w:val="24"/>
        </w:rPr>
        <w:t>3.5.Принимать меры по выполнению Потребителем заданий Исполнителя по подготовке к занятиям, даваемых педагогами Исполнителя.</w:t>
      </w:r>
    </w:p>
    <w:p w14:paraId="164681A7" w14:textId="77777777" w:rsidR="004E1DBF" w:rsidRPr="0052425D" w:rsidRDefault="004E1DBF" w:rsidP="004E1DBF">
      <w:pPr>
        <w:jc w:val="both"/>
        <w:rPr>
          <w:sz w:val="24"/>
          <w:szCs w:val="24"/>
        </w:rPr>
      </w:pPr>
      <w:r w:rsidRPr="0052425D">
        <w:rPr>
          <w:sz w:val="24"/>
          <w:szCs w:val="24"/>
        </w:rPr>
        <w:t>3.6.Принимать меры к своевременному посещению Потребителем занятий, указанных в учебном расписании Исполнителя, не допускать опозданий, отсутствия явок без уважительных причин.</w:t>
      </w:r>
    </w:p>
    <w:p w14:paraId="29E89C04" w14:textId="77777777" w:rsidR="004E1DBF" w:rsidRPr="0052425D" w:rsidRDefault="004E1DBF" w:rsidP="004E1DBF">
      <w:pPr>
        <w:jc w:val="both"/>
        <w:rPr>
          <w:sz w:val="24"/>
          <w:szCs w:val="24"/>
        </w:rPr>
      </w:pPr>
      <w:r w:rsidRPr="0052425D">
        <w:rPr>
          <w:sz w:val="24"/>
          <w:szCs w:val="24"/>
        </w:rPr>
        <w:t>3.7.</w:t>
      </w:r>
      <w:r w:rsidRPr="0052425D">
        <w:rPr>
          <w:sz w:val="24"/>
          <w:szCs w:val="24"/>
          <w:lang w:val="en-US"/>
        </w:rPr>
        <w:t> </w:t>
      </w:r>
      <w:r w:rsidRPr="0052425D">
        <w:rPr>
          <w:sz w:val="24"/>
          <w:szCs w:val="24"/>
        </w:rPr>
        <w:t>По просьбе Исполнителя приходить для беседы при наличии претензий Исполнителя к поведению Потребителя или его отношению к получению  образовательных услуг.</w:t>
      </w:r>
    </w:p>
    <w:p w14:paraId="5BB60FB5" w14:textId="77777777" w:rsidR="004E1DBF" w:rsidRPr="0052425D" w:rsidRDefault="004E1DBF" w:rsidP="004E1DBF">
      <w:pPr>
        <w:jc w:val="both"/>
        <w:rPr>
          <w:sz w:val="24"/>
          <w:szCs w:val="24"/>
        </w:rPr>
      </w:pPr>
      <w:r w:rsidRPr="0052425D">
        <w:rPr>
          <w:sz w:val="24"/>
          <w:szCs w:val="24"/>
        </w:rPr>
        <w:t>3.8.</w:t>
      </w:r>
      <w:r w:rsidRPr="0052425D">
        <w:rPr>
          <w:sz w:val="24"/>
          <w:szCs w:val="24"/>
          <w:lang w:val="en-US"/>
        </w:rPr>
        <w:t> </w:t>
      </w:r>
      <w:r w:rsidRPr="0052425D">
        <w:rPr>
          <w:sz w:val="24"/>
          <w:szCs w:val="24"/>
        </w:rPr>
        <w:t>Проявлять уважение к педагогам, администрации и техническому персоналу Исполнителя.</w:t>
      </w:r>
    </w:p>
    <w:p w14:paraId="72856CD1" w14:textId="77777777" w:rsidR="004E1DBF" w:rsidRPr="0052425D" w:rsidRDefault="004E1DBF" w:rsidP="004E1DBF">
      <w:pPr>
        <w:jc w:val="both"/>
        <w:rPr>
          <w:sz w:val="24"/>
          <w:szCs w:val="24"/>
        </w:rPr>
      </w:pPr>
      <w:r w:rsidRPr="0052425D">
        <w:rPr>
          <w:sz w:val="24"/>
          <w:szCs w:val="24"/>
        </w:rPr>
        <w:t>3.9.</w:t>
      </w:r>
      <w:r w:rsidRPr="0052425D">
        <w:rPr>
          <w:sz w:val="24"/>
          <w:szCs w:val="24"/>
          <w:lang w:val="en-US"/>
        </w:rPr>
        <w:t> </w:t>
      </w:r>
      <w:r w:rsidRPr="0052425D">
        <w:rPr>
          <w:sz w:val="24"/>
          <w:szCs w:val="24"/>
        </w:rPr>
        <w:t>Бережно относиться к имуществу Исполнителя, возмещать ущерб, причиненный Потребителем имуществу Исполнителя, в полном размере (объеме), в порядке, предусмотренном законодательством Российской Федерации.</w:t>
      </w:r>
    </w:p>
    <w:p w14:paraId="03AC7482" w14:textId="77777777" w:rsidR="004E1DBF" w:rsidRPr="0052425D" w:rsidRDefault="004E1DBF" w:rsidP="004E1DBF">
      <w:pPr>
        <w:jc w:val="both"/>
        <w:rPr>
          <w:sz w:val="24"/>
          <w:szCs w:val="24"/>
        </w:rPr>
      </w:pPr>
      <w:r w:rsidRPr="0052425D">
        <w:rPr>
          <w:sz w:val="24"/>
          <w:szCs w:val="24"/>
        </w:rPr>
        <w:t>3.10.Обеспечить Потребителя за свой счет предметами, необходимыми для надлежащего исполнения Исполнителем обязательств по оказанию услуг, в количестве, соответствующем возрасту и потребностям Потребителя.</w:t>
      </w:r>
    </w:p>
    <w:p w14:paraId="09FE45F8" w14:textId="77777777" w:rsidR="004E1DBF" w:rsidRPr="0052425D" w:rsidRDefault="004E1DBF" w:rsidP="004E1DBF">
      <w:pPr>
        <w:jc w:val="both"/>
        <w:rPr>
          <w:sz w:val="24"/>
          <w:szCs w:val="24"/>
        </w:rPr>
      </w:pPr>
      <w:r w:rsidRPr="0052425D">
        <w:rPr>
          <w:sz w:val="24"/>
          <w:szCs w:val="24"/>
        </w:rPr>
        <w:t>3.11.В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посещений дошкольного учреждения и оказать помощь, способствующую его выздоровлению.</w:t>
      </w:r>
    </w:p>
    <w:p w14:paraId="7ACEEB0B" w14:textId="77777777" w:rsidR="004E1DBF" w:rsidRPr="0052425D" w:rsidRDefault="004E1DBF" w:rsidP="004E1DBF">
      <w:pPr>
        <w:jc w:val="both"/>
        <w:rPr>
          <w:sz w:val="24"/>
          <w:szCs w:val="24"/>
        </w:rPr>
      </w:pPr>
      <w:r w:rsidRPr="0052425D">
        <w:rPr>
          <w:sz w:val="24"/>
          <w:szCs w:val="24"/>
        </w:rPr>
        <w:t>3.12.Выполнять требования Исполнителя, установленные настоящим Договором, учредительными документами, локальными правовыми актами Исполнителя (если с ними ознакомлен Заказчик), действующим законодательством.</w:t>
      </w:r>
    </w:p>
    <w:p w14:paraId="6F1C0EC9" w14:textId="77777777" w:rsidR="004E1DBF" w:rsidRPr="0052425D" w:rsidRDefault="004E1DBF" w:rsidP="004E1DBF">
      <w:pPr>
        <w:spacing w:before="240" w:after="240"/>
        <w:jc w:val="center"/>
        <w:rPr>
          <w:sz w:val="24"/>
          <w:szCs w:val="24"/>
        </w:rPr>
      </w:pPr>
      <w:r w:rsidRPr="0052425D">
        <w:rPr>
          <w:sz w:val="24"/>
          <w:szCs w:val="24"/>
        </w:rPr>
        <w:t>4. ПРАВА ИСПОЛНИТЕЛЯ, ЗАКАЗЧИКА, ПОТРЕБИТЕЛЯ</w:t>
      </w:r>
    </w:p>
    <w:p w14:paraId="227036B9" w14:textId="77777777" w:rsidR="004E1DBF" w:rsidRPr="0052425D" w:rsidRDefault="004E1DBF" w:rsidP="004E1DBF">
      <w:pPr>
        <w:rPr>
          <w:sz w:val="24"/>
          <w:szCs w:val="24"/>
        </w:rPr>
      </w:pPr>
      <w:r w:rsidRPr="0052425D">
        <w:rPr>
          <w:sz w:val="24"/>
          <w:szCs w:val="24"/>
        </w:rPr>
        <w:t>4.1.Заказчик вправе требовать от Исполнителя предоставления информации:</w:t>
      </w:r>
    </w:p>
    <w:p w14:paraId="45F01ADE" w14:textId="77777777" w:rsidR="004E1DBF" w:rsidRPr="0052425D" w:rsidRDefault="004E1DBF" w:rsidP="004E1DBF">
      <w:pPr>
        <w:jc w:val="both"/>
        <w:rPr>
          <w:sz w:val="24"/>
          <w:szCs w:val="24"/>
        </w:rPr>
      </w:pPr>
      <w:r w:rsidRPr="0052425D">
        <w:rPr>
          <w:sz w:val="24"/>
          <w:szCs w:val="24"/>
        </w:rPr>
        <w:lastRenderedPageBreak/>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14:paraId="27439150" w14:textId="77777777" w:rsidR="004E1DBF" w:rsidRPr="0052425D" w:rsidRDefault="004E1DBF" w:rsidP="004E1DBF">
      <w:pPr>
        <w:jc w:val="both"/>
        <w:rPr>
          <w:sz w:val="24"/>
          <w:szCs w:val="24"/>
        </w:rPr>
      </w:pPr>
      <w:r w:rsidRPr="0052425D">
        <w:rPr>
          <w:sz w:val="24"/>
          <w:szCs w:val="24"/>
        </w:rPr>
        <w:t xml:space="preserve">об успеваемости, поведении, отношении Потребителя к занятиям и его способностях в отношении </w:t>
      </w:r>
      <w:proofErr w:type="gramStart"/>
      <w:r w:rsidRPr="0052425D">
        <w:rPr>
          <w:sz w:val="24"/>
          <w:szCs w:val="24"/>
        </w:rPr>
        <w:t>обучения  по</w:t>
      </w:r>
      <w:proofErr w:type="gramEnd"/>
      <w:r w:rsidRPr="0052425D">
        <w:rPr>
          <w:sz w:val="24"/>
          <w:szCs w:val="24"/>
        </w:rPr>
        <w:t xml:space="preserve"> отдельным предметам учебного плана.</w:t>
      </w:r>
    </w:p>
    <w:p w14:paraId="662A7BA8" w14:textId="77777777" w:rsidR="004E1DBF" w:rsidRPr="0052425D" w:rsidRDefault="004E1DBF" w:rsidP="004E1DBF">
      <w:pPr>
        <w:jc w:val="both"/>
        <w:rPr>
          <w:sz w:val="24"/>
          <w:szCs w:val="24"/>
        </w:rPr>
      </w:pPr>
      <w:r w:rsidRPr="0052425D">
        <w:rPr>
          <w:sz w:val="24"/>
          <w:szCs w:val="24"/>
        </w:rPr>
        <w:t>4.2.Заказчик вправе:</w:t>
      </w:r>
    </w:p>
    <w:p w14:paraId="06D6D4D2" w14:textId="77777777" w:rsidR="004E1DBF" w:rsidRPr="0052425D" w:rsidRDefault="004E1DBF" w:rsidP="004E1DBF">
      <w:pPr>
        <w:jc w:val="both"/>
        <w:rPr>
          <w:sz w:val="24"/>
          <w:szCs w:val="24"/>
        </w:rPr>
      </w:pPr>
      <w:r w:rsidRPr="0052425D">
        <w:rPr>
          <w:sz w:val="24"/>
          <w:szCs w:val="24"/>
        </w:rPr>
        <w:t>- обращаться к работникам Исполнителя по всем вопросам деятельности образовательной организации;</w:t>
      </w:r>
    </w:p>
    <w:p w14:paraId="7AAF2845" w14:textId="77777777" w:rsidR="004E1DBF" w:rsidRPr="0052425D" w:rsidRDefault="004E1DBF" w:rsidP="004E1DBF">
      <w:pPr>
        <w:jc w:val="both"/>
        <w:rPr>
          <w:sz w:val="24"/>
          <w:szCs w:val="24"/>
        </w:rPr>
      </w:pPr>
      <w:r w:rsidRPr="0052425D">
        <w:rPr>
          <w:sz w:val="24"/>
          <w:szCs w:val="24"/>
        </w:rPr>
        <w:t>-получать полную и достоверную информацию об оценке знаний Потребителя и критериях этой оценки;</w:t>
      </w:r>
    </w:p>
    <w:p w14:paraId="2CA8D0CF" w14:textId="77777777" w:rsidR="004E1DBF" w:rsidRPr="0052425D" w:rsidRDefault="004E1DBF" w:rsidP="004E1DBF">
      <w:pPr>
        <w:jc w:val="both"/>
        <w:rPr>
          <w:sz w:val="24"/>
          <w:szCs w:val="24"/>
        </w:rPr>
      </w:pPr>
      <w:r w:rsidRPr="0052425D">
        <w:rPr>
          <w:sz w:val="24"/>
          <w:szCs w:val="24"/>
        </w:rPr>
        <w:t>-пользоваться имуществом Исполнителя, необходимым для обеспечения образовательного процесса, во время занятий, предусмотренных расписанием.</w:t>
      </w:r>
    </w:p>
    <w:p w14:paraId="635F64D9" w14:textId="77777777" w:rsidR="004E1DBF" w:rsidRPr="0052425D" w:rsidRDefault="004E1DBF" w:rsidP="004E1DBF">
      <w:pPr>
        <w:jc w:val="both"/>
        <w:rPr>
          <w:sz w:val="24"/>
          <w:szCs w:val="24"/>
        </w:rPr>
      </w:pPr>
      <w:r w:rsidRPr="0052425D">
        <w:rPr>
          <w:sz w:val="24"/>
          <w:szCs w:val="24"/>
        </w:rPr>
        <w:t>4.3.При обнаружении недостатков при оказании услуг Потребителю, в том числе оказания их не в полном объеме, предусмотренном образовательными программами и учебными планами, Заказчик (Потребитель) вправе по своему выбору потребовать:</w:t>
      </w:r>
    </w:p>
    <w:p w14:paraId="5DACB5E4" w14:textId="77777777" w:rsidR="004E1DBF" w:rsidRPr="0052425D" w:rsidRDefault="004E1DBF" w:rsidP="004E1DBF">
      <w:pPr>
        <w:jc w:val="both"/>
        <w:rPr>
          <w:sz w:val="24"/>
          <w:szCs w:val="24"/>
        </w:rPr>
      </w:pPr>
      <w:r w:rsidRPr="0052425D">
        <w:rPr>
          <w:sz w:val="24"/>
          <w:szCs w:val="24"/>
        </w:rPr>
        <w:t>а</w:t>
      </w:r>
      <w:proofErr w:type="gramStart"/>
      <w:r w:rsidRPr="0052425D">
        <w:rPr>
          <w:sz w:val="24"/>
          <w:szCs w:val="24"/>
        </w:rPr>
        <w:t>)б</w:t>
      </w:r>
      <w:proofErr w:type="gramEnd"/>
      <w:r w:rsidRPr="0052425D">
        <w:rPr>
          <w:sz w:val="24"/>
          <w:szCs w:val="24"/>
        </w:rPr>
        <w:t>езвозмездное оказание образовательных услуг, в том числе оказания образовательных услуг в полном объеме в соответствии с образовательными программами, учебными планами и договорами;</w:t>
      </w:r>
    </w:p>
    <w:p w14:paraId="45CADC98" w14:textId="77777777" w:rsidR="004E1DBF" w:rsidRPr="0052425D" w:rsidRDefault="004E1DBF" w:rsidP="004E1DBF">
      <w:pPr>
        <w:jc w:val="both"/>
        <w:rPr>
          <w:sz w:val="24"/>
          <w:szCs w:val="24"/>
        </w:rPr>
      </w:pPr>
      <w:r w:rsidRPr="0052425D">
        <w:rPr>
          <w:sz w:val="24"/>
          <w:szCs w:val="24"/>
        </w:rPr>
        <w:t>б</w:t>
      </w:r>
      <w:proofErr w:type="gramStart"/>
      <w:r w:rsidRPr="0052425D">
        <w:rPr>
          <w:sz w:val="24"/>
          <w:szCs w:val="24"/>
        </w:rPr>
        <w:t>)с</w:t>
      </w:r>
      <w:proofErr w:type="gramEnd"/>
      <w:r w:rsidRPr="0052425D">
        <w:rPr>
          <w:sz w:val="24"/>
          <w:szCs w:val="24"/>
        </w:rPr>
        <w:t>оответствующее уменьшение стоимости оказания образовательных услуг;</w:t>
      </w:r>
    </w:p>
    <w:p w14:paraId="127D9B39" w14:textId="77777777" w:rsidR="004E1DBF" w:rsidRPr="0052425D" w:rsidRDefault="004E1DBF" w:rsidP="004E1DBF">
      <w:pPr>
        <w:jc w:val="both"/>
        <w:rPr>
          <w:sz w:val="24"/>
          <w:szCs w:val="24"/>
        </w:rPr>
      </w:pPr>
      <w:r w:rsidRPr="0052425D">
        <w:rPr>
          <w:sz w:val="24"/>
          <w:szCs w:val="24"/>
        </w:rPr>
        <w:t>в</w:t>
      </w:r>
      <w:proofErr w:type="gramStart"/>
      <w:r w:rsidRPr="0052425D">
        <w:rPr>
          <w:sz w:val="24"/>
          <w:szCs w:val="24"/>
        </w:rPr>
        <w:t>)в</w:t>
      </w:r>
      <w:proofErr w:type="gramEnd"/>
      <w:r w:rsidRPr="0052425D">
        <w:rPr>
          <w:sz w:val="24"/>
          <w:szCs w:val="24"/>
        </w:rPr>
        <w:t>озмещение понесенных им расходов по устранению недостатков оказанных образовательных услуг своими силами или третьим лицами.</w:t>
      </w:r>
    </w:p>
    <w:p w14:paraId="77B891AD" w14:textId="77777777" w:rsidR="004E1DBF" w:rsidRPr="0052425D" w:rsidRDefault="004E1DBF" w:rsidP="004E1DBF">
      <w:pPr>
        <w:jc w:val="both"/>
        <w:rPr>
          <w:sz w:val="24"/>
          <w:szCs w:val="24"/>
        </w:rPr>
      </w:pPr>
      <w:r w:rsidRPr="0052425D">
        <w:rPr>
          <w:sz w:val="24"/>
          <w:szCs w:val="24"/>
        </w:rPr>
        <w:t xml:space="preserve">4.4.Заказчик (Потребитель) вправе оплачивать средствами материнского (семейного) капитала услуги, предусмотренные пунктом 1.1. настоящего Договора, оказанные Исполнителем до заключения настоящего Договора, в случае наличия  задолженности за прошедший период. </w:t>
      </w:r>
    </w:p>
    <w:p w14:paraId="7EB98DFC" w14:textId="77777777" w:rsidR="004E1DBF" w:rsidRPr="0052425D" w:rsidRDefault="004E1DBF" w:rsidP="004E1DBF">
      <w:pPr>
        <w:jc w:val="both"/>
        <w:rPr>
          <w:sz w:val="24"/>
          <w:szCs w:val="24"/>
        </w:rPr>
      </w:pPr>
      <w:r w:rsidRPr="0052425D">
        <w:rPr>
          <w:sz w:val="24"/>
          <w:szCs w:val="24"/>
        </w:rPr>
        <w:t xml:space="preserve">4.5.Заказчик (Потребитель) вправе расторгнуть настоящий Договор и потребовать полного возмещения убытков, если в установленный Договором срок недостатки оказанных платных образовательных услуг не устранены Исполнителем либо имеют существенные недостатки. </w:t>
      </w:r>
    </w:p>
    <w:p w14:paraId="2F88EB5E" w14:textId="77777777" w:rsidR="004E1DBF" w:rsidRPr="0052425D" w:rsidRDefault="004E1DBF" w:rsidP="004E1DBF">
      <w:pPr>
        <w:jc w:val="both"/>
        <w:rPr>
          <w:sz w:val="24"/>
          <w:szCs w:val="24"/>
        </w:rPr>
      </w:pPr>
      <w:r w:rsidRPr="0052425D">
        <w:rPr>
          <w:sz w:val="24"/>
          <w:szCs w:val="24"/>
        </w:rPr>
        <w:t xml:space="preserve">4.6.Исполнитель вправе расторгнуть настоящий Договор при систематическом невыполнении Заказчиком своих обязательств, уведомив об этом Заказчика за 5 дней. </w:t>
      </w:r>
    </w:p>
    <w:p w14:paraId="32BA4180" w14:textId="77777777" w:rsidR="004E1DBF" w:rsidRPr="0052425D" w:rsidRDefault="004E1DBF" w:rsidP="004E1DBF">
      <w:pPr>
        <w:spacing w:before="240" w:after="240"/>
        <w:jc w:val="center"/>
        <w:rPr>
          <w:sz w:val="24"/>
          <w:szCs w:val="24"/>
        </w:rPr>
      </w:pPr>
    </w:p>
    <w:p w14:paraId="2E6FA8DD" w14:textId="77777777" w:rsidR="004E1DBF" w:rsidRPr="0052425D" w:rsidRDefault="004E1DBF" w:rsidP="004E1DBF">
      <w:pPr>
        <w:spacing w:before="240" w:after="240"/>
        <w:jc w:val="center"/>
        <w:rPr>
          <w:sz w:val="24"/>
          <w:szCs w:val="24"/>
        </w:rPr>
      </w:pPr>
      <w:r w:rsidRPr="0052425D">
        <w:rPr>
          <w:sz w:val="24"/>
          <w:szCs w:val="24"/>
        </w:rPr>
        <w:t>5. ОПЛАТА УСЛУГ</w:t>
      </w:r>
    </w:p>
    <w:p w14:paraId="0CADE634" w14:textId="6BC94962" w:rsidR="004E1DBF" w:rsidRPr="0052425D" w:rsidRDefault="004E1DBF" w:rsidP="004E1DBF">
      <w:pPr>
        <w:tabs>
          <w:tab w:val="center" w:pos="5812"/>
          <w:tab w:val="right" w:pos="10205"/>
        </w:tabs>
        <w:jc w:val="both"/>
        <w:rPr>
          <w:sz w:val="24"/>
          <w:szCs w:val="24"/>
        </w:rPr>
      </w:pPr>
      <w:r w:rsidRPr="0052425D">
        <w:rPr>
          <w:sz w:val="24"/>
          <w:szCs w:val="24"/>
        </w:rPr>
        <w:t>5.1.Заказчик оплачивает услуги по содержанию Потребителя</w:t>
      </w:r>
      <w:r w:rsidRPr="0052425D">
        <w:rPr>
          <w:rFonts w:eastAsia="Courier New" w:cs="Courier New"/>
          <w:sz w:val="24"/>
          <w:szCs w:val="24"/>
        </w:rPr>
        <w:t xml:space="preserve">, за период </w:t>
      </w:r>
      <w:r>
        <w:rPr>
          <w:rFonts w:eastAsia="Courier New" w:cs="Courier New"/>
          <w:sz w:val="24"/>
          <w:szCs w:val="24"/>
        </w:rPr>
        <w:t xml:space="preserve"> </w:t>
      </w:r>
      <w:r w:rsidRPr="0052425D">
        <w:rPr>
          <w:rFonts w:eastAsia="Courier New" w:cs="Courier New"/>
          <w:sz w:val="24"/>
          <w:szCs w:val="24"/>
        </w:rPr>
        <w:t xml:space="preserve"> </w:t>
      </w:r>
      <w:r w:rsidRPr="0052425D">
        <w:rPr>
          <w:sz w:val="24"/>
          <w:szCs w:val="24"/>
        </w:rPr>
        <w:t xml:space="preserve">с  </w:t>
      </w:r>
      <w:r>
        <w:rPr>
          <w:sz w:val="24"/>
          <w:szCs w:val="24"/>
        </w:rPr>
        <w:t xml:space="preserve">    </w:t>
      </w:r>
      <w:r w:rsidRPr="0052425D">
        <w:rPr>
          <w:sz w:val="24"/>
          <w:szCs w:val="24"/>
        </w:rPr>
        <w:t>.</w:t>
      </w:r>
      <w:r>
        <w:rPr>
          <w:sz w:val="24"/>
          <w:szCs w:val="24"/>
        </w:rPr>
        <w:t xml:space="preserve"> </w:t>
      </w:r>
      <w:r w:rsidRPr="0052425D">
        <w:rPr>
          <w:sz w:val="24"/>
          <w:szCs w:val="24"/>
        </w:rPr>
        <w:t>20</w:t>
      </w:r>
      <w:r>
        <w:rPr>
          <w:sz w:val="24"/>
          <w:szCs w:val="24"/>
        </w:rPr>
        <w:t xml:space="preserve">  </w:t>
      </w:r>
      <w:r w:rsidRPr="0052425D">
        <w:rPr>
          <w:sz w:val="24"/>
          <w:szCs w:val="24"/>
        </w:rPr>
        <w:t xml:space="preserve">  </w:t>
      </w:r>
      <w:r>
        <w:rPr>
          <w:sz w:val="24"/>
          <w:szCs w:val="24"/>
        </w:rPr>
        <w:t xml:space="preserve">  </w:t>
      </w:r>
      <w:r w:rsidRPr="0052425D">
        <w:rPr>
          <w:sz w:val="24"/>
          <w:szCs w:val="24"/>
        </w:rPr>
        <w:t>п</w:t>
      </w:r>
      <w:r>
        <w:rPr>
          <w:sz w:val="24"/>
          <w:szCs w:val="24"/>
        </w:rPr>
        <w:t xml:space="preserve">о        </w:t>
      </w:r>
      <w:r w:rsidRPr="0052425D">
        <w:rPr>
          <w:sz w:val="24"/>
          <w:szCs w:val="24"/>
        </w:rPr>
        <w:t>.20</w:t>
      </w:r>
      <w:r>
        <w:rPr>
          <w:sz w:val="24"/>
          <w:szCs w:val="24"/>
        </w:rPr>
        <w:t xml:space="preserve">      </w:t>
      </w:r>
      <w:r w:rsidRPr="0052425D">
        <w:rPr>
          <w:sz w:val="24"/>
          <w:szCs w:val="24"/>
        </w:rPr>
        <w:t>г.</w:t>
      </w:r>
      <w:r w:rsidRPr="0052425D">
        <w:rPr>
          <w:rFonts w:eastAsia="Courier New" w:cs="Courier New"/>
          <w:sz w:val="24"/>
          <w:szCs w:val="24"/>
        </w:rPr>
        <w:t xml:space="preserve">, </w:t>
      </w:r>
      <w:r w:rsidRPr="0052425D">
        <w:rPr>
          <w:sz w:val="24"/>
          <w:szCs w:val="24"/>
        </w:rPr>
        <w:t>в</w:t>
      </w:r>
      <w:r>
        <w:rPr>
          <w:sz w:val="24"/>
          <w:szCs w:val="24"/>
        </w:rPr>
        <w:t xml:space="preserve">  </w:t>
      </w:r>
      <w:r w:rsidRPr="0052425D">
        <w:rPr>
          <w:sz w:val="24"/>
          <w:szCs w:val="24"/>
        </w:rPr>
        <w:t xml:space="preserve"> сумме </w:t>
      </w:r>
      <w:r>
        <w:rPr>
          <w:sz w:val="24"/>
          <w:szCs w:val="24"/>
        </w:rPr>
        <w:t xml:space="preserve">         </w:t>
      </w:r>
      <w:r w:rsidRPr="0052425D">
        <w:rPr>
          <w:sz w:val="24"/>
          <w:szCs w:val="24"/>
        </w:rPr>
        <w:t xml:space="preserve"> рублей  </w:t>
      </w:r>
      <w:r>
        <w:rPr>
          <w:sz w:val="24"/>
          <w:szCs w:val="24"/>
        </w:rPr>
        <w:t xml:space="preserve">       </w:t>
      </w:r>
      <w:r w:rsidRPr="0052425D">
        <w:rPr>
          <w:sz w:val="24"/>
          <w:szCs w:val="24"/>
        </w:rPr>
        <w:t xml:space="preserve"> копеек</w:t>
      </w:r>
      <w:r>
        <w:rPr>
          <w:sz w:val="24"/>
          <w:szCs w:val="24"/>
        </w:rPr>
        <w:t>.</w:t>
      </w:r>
      <w:r w:rsidRPr="0052425D">
        <w:rPr>
          <w:sz w:val="24"/>
          <w:szCs w:val="24"/>
        </w:rPr>
        <w:t xml:space="preserve">  </w:t>
      </w:r>
    </w:p>
    <w:p w14:paraId="06650A0C" w14:textId="77777777" w:rsidR="004E1DBF" w:rsidRPr="0052425D" w:rsidRDefault="004E1DBF" w:rsidP="004E1DBF">
      <w:pPr>
        <w:tabs>
          <w:tab w:val="center" w:pos="5812"/>
          <w:tab w:val="right" w:pos="10205"/>
        </w:tabs>
        <w:jc w:val="both"/>
        <w:rPr>
          <w:rFonts w:eastAsia="Courier New" w:cs="Courier New"/>
          <w:sz w:val="24"/>
          <w:szCs w:val="24"/>
        </w:rPr>
      </w:pPr>
      <w:r w:rsidRPr="0052425D">
        <w:rPr>
          <w:rFonts w:eastAsia="Courier New" w:cs="Courier New"/>
          <w:sz w:val="24"/>
          <w:szCs w:val="24"/>
        </w:rPr>
        <w:t>5.2.Размер оплаты по содержанию Потребителя определяется в размере платы, взимаемой с родителей (законных представителей), устанавливаемой в соответствии  со статьей 65 Федерального закона  «Об образовании в Российской Федерации», с учётом  компенсации  родительской платы  за  присмотр и  уход     в рамках реализации статьи 65.5. Федерального закона  «Об образовании в Российской Федерации».</w:t>
      </w:r>
    </w:p>
    <w:p w14:paraId="6D3F27D4" w14:textId="77777777" w:rsidR="004E1DBF" w:rsidRPr="0052425D" w:rsidRDefault="004E1DBF" w:rsidP="004E1DBF">
      <w:pPr>
        <w:jc w:val="both"/>
        <w:rPr>
          <w:rFonts w:eastAsia="Courier New" w:cs="Times New Roman"/>
          <w:sz w:val="24"/>
          <w:szCs w:val="24"/>
        </w:rPr>
      </w:pPr>
      <w:r w:rsidRPr="0052425D">
        <w:rPr>
          <w:rFonts w:eastAsia="Courier New" w:cs="Courier New"/>
          <w:sz w:val="24"/>
          <w:szCs w:val="24"/>
        </w:rPr>
        <w:t xml:space="preserve">5.3.В случае оплаты услуг </w:t>
      </w:r>
      <w:r w:rsidRPr="0052425D">
        <w:rPr>
          <w:rFonts w:eastAsia="Courier New" w:cs="Times New Roman"/>
          <w:sz w:val="24"/>
          <w:szCs w:val="24"/>
        </w:rPr>
        <w:t xml:space="preserve">средствами материнского (семейного) капитала </w:t>
      </w:r>
      <w:r w:rsidRPr="0052425D">
        <w:rPr>
          <w:rFonts w:eastAsia="Courier New" w:cs="Courier New"/>
          <w:sz w:val="24"/>
          <w:szCs w:val="24"/>
        </w:rPr>
        <w:t>п</w:t>
      </w:r>
      <w:r w:rsidRPr="0052425D">
        <w:rPr>
          <w:rFonts w:eastAsia="Courier New" w:cs="Times New Roman"/>
          <w:sz w:val="24"/>
          <w:szCs w:val="24"/>
        </w:rPr>
        <w:t xml:space="preserve">ервый платёж осуществляется не позднее чем через 2 месяца со дня принятия территориальным органом Пенсионного фонда заявления от Заказчика о распоряжении средствами (частью средств) материнского (семейного) капитала. </w:t>
      </w:r>
    </w:p>
    <w:p w14:paraId="2AE7D612" w14:textId="6039015D" w:rsidR="004E1DBF" w:rsidRPr="0052425D" w:rsidRDefault="004E1DBF" w:rsidP="004E1DBF">
      <w:pPr>
        <w:tabs>
          <w:tab w:val="center" w:pos="6663"/>
        </w:tabs>
        <w:rPr>
          <w:sz w:val="24"/>
          <w:szCs w:val="24"/>
        </w:rPr>
      </w:pPr>
      <w:r w:rsidRPr="0052425D">
        <w:rPr>
          <w:sz w:val="24"/>
          <w:szCs w:val="24"/>
        </w:rPr>
        <w:t xml:space="preserve">5.4.Оплата  производится  не </w:t>
      </w:r>
      <w:r>
        <w:rPr>
          <w:sz w:val="24"/>
          <w:szCs w:val="24"/>
        </w:rPr>
        <w:t xml:space="preserve"> </w:t>
      </w:r>
      <w:r w:rsidRPr="0052425D">
        <w:rPr>
          <w:sz w:val="24"/>
          <w:szCs w:val="24"/>
        </w:rPr>
        <w:t xml:space="preserve">позднее  </w:t>
      </w:r>
      <w:r>
        <w:rPr>
          <w:sz w:val="24"/>
          <w:szCs w:val="24"/>
        </w:rPr>
        <w:t xml:space="preserve">            </w:t>
      </w:r>
      <w:r w:rsidRPr="0052425D">
        <w:rPr>
          <w:sz w:val="24"/>
          <w:szCs w:val="24"/>
        </w:rPr>
        <w:t>20</w:t>
      </w:r>
      <w:r>
        <w:rPr>
          <w:sz w:val="24"/>
          <w:szCs w:val="24"/>
        </w:rPr>
        <w:t xml:space="preserve">    </w:t>
      </w:r>
      <w:r w:rsidRPr="0052425D">
        <w:rPr>
          <w:sz w:val="24"/>
          <w:szCs w:val="24"/>
        </w:rPr>
        <w:t>г.  в безналичном  порядке  на  счет Исполнителя   в  банке  единовременным   платежом.</w:t>
      </w:r>
    </w:p>
    <w:p w14:paraId="1B0C334E" w14:textId="77777777" w:rsidR="004E1DBF" w:rsidRPr="0052425D" w:rsidRDefault="004E1DBF" w:rsidP="004E1DBF">
      <w:pPr>
        <w:jc w:val="both"/>
        <w:rPr>
          <w:rFonts w:eastAsia="Courier New" w:cs="Courier New"/>
          <w:sz w:val="24"/>
          <w:szCs w:val="24"/>
        </w:rPr>
      </w:pPr>
      <w:r w:rsidRPr="0052425D">
        <w:rPr>
          <w:sz w:val="24"/>
          <w:szCs w:val="24"/>
        </w:rPr>
        <w:t>5.5.</w:t>
      </w:r>
      <w:r w:rsidRPr="0052425D">
        <w:rPr>
          <w:rFonts w:eastAsia="Courier New" w:cs="Courier New"/>
          <w:sz w:val="24"/>
          <w:szCs w:val="24"/>
        </w:rPr>
        <w:t xml:space="preserve">На оказание услуг по содержанию Потребителя, предусмотренных в п. 2.1. настоящего Договора, должен быть составлен расчет. На предоставление платных образовательных услуг Потребителю,  предусмотренных в п. 2.2. настоящего Договора должен быть </w:t>
      </w:r>
      <w:r w:rsidRPr="0052425D">
        <w:rPr>
          <w:rFonts w:eastAsia="Courier New" w:cs="Courier New"/>
          <w:sz w:val="24"/>
          <w:szCs w:val="24"/>
        </w:rPr>
        <w:lastRenderedPageBreak/>
        <w:t>составлен расчет. Данные расчеты составляются на месяц и являются приложениями к настоящему Договору.</w:t>
      </w:r>
    </w:p>
    <w:p w14:paraId="3E18E4BE" w14:textId="77777777" w:rsidR="004E1DBF" w:rsidRPr="0052425D" w:rsidRDefault="004E1DBF" w:rsidP="004E1DBF">
      <w:pPr>
        <w:jc w:val="both"/>
        <w:rPr>
          <w:sz w:val="24"/>
          <w:szCs w:val="24"/>
        </w:rPr>
      </w:pPr>
      <w:r w:rsidRPr="0052425D">
        <w:rPr>
          <w:sz w:val="24"/>
          <w:szCs w:val="24"/>
        </w:rPr>
        <w:t xml:space="preserve">5.6.Стоимость содержания Потребителя рассчитывается исходя из фактического получения Потребителем услуг (фактического посещения Исполнителя), указанных в разделе 1 настоящего Договора. </w:t>
      </w:r>
      <w:r w:rsidRPr="0052425D">
        <w:rPr>
          <w:rFonts w:eastAsia="Courier New" w:cs="Courier New"/>
          <w:sz w:val="24"/>
          <w:szCs w:val="24"/>
        </w:rPr>
        <w:t xml:space="preserve">В случае оплаты услуг </w:t>
      </w:r>
      <w:r w:rsidRPr="0052425D">
        <w:rPr>
          <w:rFonts w:eastAsia="Courier New" w:cs="Times New Roman"/>
          <w:sz w:val="24"/>
          <w:szCs w:val="24"/>
        </w:rPr>
        <w:t>средствами материнского (семейного) капитала</w:t>
      </w:r>
      <w:r w:rsidRPr="0052425D">
        <w:rPr>
          <w:sz w:val="24"/>
          <w:szCs w:val="24"/>
        </w:rPr>
        <w:t xml:space="preserve"> разница между перечисленной суммой и фактической суммой расходов не возвращается в Государственное учреждение - Отделение Пенсионного фонда Российской Федерации по Республике Коми, </w:t>
      </w:r>
      <w:r w:rsidRPr="0052425D">
        <w:rPr>
          <w:rFonts w:ascii="Arial" w:eastAsia="Arial" w:hAnsi="Arial" w:cs="Arial"/>
        </w:rPr>
        <w:t xml:space="preserve">а </w:t>
      </w:r>
      <w:r w:rsidRPr="0052425D">
        <w:rPr>
          <w:rFonts w:eastAsia="Arial" w:cs="Arial"/>
          <w:sz w:val="24"/>
          <w:szCs w:val="24"/>
        </w:rPr>
        <w:t xml:space="preserve">засчитывается в счет следующих платежей, </w:t>
      </w:r>
      <w:r w:rsidRPr="0052425D">
        <w:rPr>
          <w:sz w:val="24"/>
          <w:szCs w:val="24"/>
        </w:rPr>
        <w:t xml:space="preserve">за исключением случаев, указанных в п. 5.7. настоящего Договора. </w:t>
      </w:r>
    </w:p>
    <w:p w14:paraId="5C0C29B5" w14:textId="77777777" w:rsidR="004E1DBF" w:rsidRPr="0052425D" w:rsidRDefault="004E1DBF" w:rsidP="004E1DBF">
      <w:pPr>
        <w:jc w:val="both"/>
        <w:rPr>
          <w:sz w:val="24"/>
          <w:szCs w:val="24"/>
        </w:rPr>
      </w:pPr>
      <w:r w:rsidRPr="0052425D">
        <w:rPr>
          <w:sz w:val="24"/>
          <w:szCs w:val="24"/>
        </w:rPr>
        <w:t>5.7.Неиспользованные средства, перечисленные Исполнителю из средств материнского (семейного) капитала, подлежат возврату в Государственное учреждение - Отделение Пенсионного фонда Российской Федерации по Республике Коми в следующих случаях:</w:t>
      </w:r>
    </w:p>
    <w:p w14:paraId="59A8F90B" w14:textId="77777777" w:rsidR="004E1DBF" w:rsidRPr="0052425D" w:rsidRDefault="004E1DBF" w:rsidP="004E1DBF">
      <w:pPr>
        <w:jc w:val="both"/>
        <w:rPr>
          <w:sz w:val="24"/>
          <w:szCs w:val="24"/>
        </w:rPr>
      </w:pPr>
      <w:r w:rsidRPr="0052425D">
        <w:rPr>
          <w:sz w:val="24"/>
          <w:szCs w:val="24"/>
        </w:rPr>
        <w:t xml:space="preserve">- прекращения получения Потребителем услуг, указанных в разделе 1 настоящего Договора, вследствие досрочного расторжения настоящего Договора, либо вследствие прекращения посещения Потребителем образовательной организации. </w:t>
      </w:r>
    </w:p>
    <w:p w14:paraId="4266F13D" w14:textId="77777777" w:rsidR="004E1DBF" w:rsidRPr="0052425D" w:rsidRDefault="004E1DBF" w:rsidP="004E1DBF">
      <w:pPr>
        <w:jc w:val="both"/>
        <w:rPr>
          <w:rFonts w:eastAsia="Courier New" w:cs="Courier New"/>
          <w:sz w:val="24"/>
          <w:szCs w:val="24"/>
        </w:rPr>
      </w:pPr>
      <w:r w:rsidRPr="0052425D">
        <w:rPr>
          <w:rFonts w:eastAsia="Courier New" w:cs="Courier New"/>
          <w:sz w:val="24"/>
          <w:szCs w:val="24"/>
        </w:rPr>
        <w:t>- смерти Потребителя (объявления его умершим, признание безвестно отсутствующим).</w:t>
      </w:r>
    </w:p>
    <w:p w14:paraId="02418DA0" w14:textId="77777777" w:rsidR="004E1DBF" w:rsidRPr="0052425D" w:rsidRDefault="004E1DBF" w:rsidP="004E1DBF">
      <w:pPr>
        <w:ind w:firstLine="567"/>
        <w:jc w:val="both"/>
        <w:rPr>
          <w:sz w:val="24"/>
          <w:szCs w:val="24"/>
        </w:rPr>
      </w:pPr>
    </w:p>
    <w:p w14:paraId="27E2EC26" w14:textId="77777777" w:rsidR="004E1DBF" w:rsidRPr="0052425D" w:rsidRDefault="004E1DBF" w:rsidP="004E1DBF">
      <w:pPr>
        <w:jc w:val="center"/>
        <w:rPr>
          <w:sz w:val="24"/>
          <w:szCs w:val="24"/>
        </w:rPr>
      </w:pPr>
      <w:r w:rsidRPr="0052425D">
        <w:rPr>
          <w:sz w:val="24"/>
          <w:szCs w:val="24"/>
        </w:rPr>
        <w:t>6. ОСНОВАНИЯ ИЗМЕНЕНИЯ И РАСТОРЖЕНИЯ ДОГОВОРА</w:t>
      </w:r>
    </w:p>
    <w:p w14:paraId="478A2A0D" w14:textId="77777777" w:rsidR="004E1DBF" w:rsidRPr="0052425D" w:rsidRDefault="004E1DBF" w:rsidP="004E1DBF">
      <w:pPr>
        <w:jc w:val="center"/>
        <w:rPr>
          <w:sz w:val="24"/>
          <w:szCs w:val="24"/>
        </w:rPr>
      </w:pPr>
    </w:p>
    <w:p w14:paraId="1A7C00B4" w14:textId="77777777" w:rsidR="004E1DBF" w:rsidRPr="0052425D" w:rsidRDefault="004E1DBF" w:rsidP="004E1DBF">
      <w:pPr>
        <w:jc w:val="both"/>
        <w:rPr>
          <w:sz w:val="24"/>
          <w:szCs w:val="24"/>
        </w:rPr>
      </w:pPr>
      <w:r w:rsidRPr="0052425D">
        <w:rPr>
          <w:sz w:val="24"/>
          <w:szCs w:val="24"/>
        </w:rPr>
        <w:t>6.1.Условия,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14:paraId="2233B3E9" w14:textId="77777777" w:rsidR="004E1DBF" w:rsidRPr="0052425D" w:rsidRDefault="004E1DBF" w:rsidP="004E1DBF">
      <w:pPr>
        <w:jc w:val="both"/>
        <w:rPr>
          <w:sz w:val="24"/>
          <w:szCs w:val="24"/>
        </w:rPr>
      </w:pPr>
      <w:r w:rsidRPr="0052425D">
        <w:rPr>
          <w:sz w:val="24"/>
          <w:szCs w:val="24"/>
        </w:rPr>
        <w:t>6.2.В случае изменения условий настоящего Договора (размера платы, сроков перечисления средств) между Исполнителем и Заказчиком заключается дополнительное соглашение к настоящему Договору.</w:t>
      </w:r>
    </w:p>
    <w:p w14:paraId="3489C62A" w14:textId="77777777" w:rsidR="004E1DBF" w:rsidRPr="0052425D" w:rsidRDefault="004E1DBF" w:rsidP="004E1DBF">
      <w:pPr>
        <w:jc w:val="both"/>
        <w:rPr>
          <w:sz w:val="24"/>
          <w:szCs w:val="24"/>
        </w:rPr>
      </w:pPr>
      <w:r w:rsidRPr="0052425D">
        <w:rPr>
          <w:sz w:val="24"/>
          <w:szCs w:val="24"/>
        </w:rPr>
        <w:t>6.3.Заказчик вправе в любое время расторгнуть настоящий Договор при условии оплаты Исполнителю фактически понесенных расходов и услуг, оказанных до момента отказа.</w:t>
      </w:r>
    </w:p>
    <w:p w14:paraId="24840EE7" w14:textId="77777777" w:rsidR="004E1DBF" w:rsidRPr="0052425D" w:rsidRDefault="004E1DBF" w:rsidP="004E1DBF">
      <w:pPr>
        <w:jc w:val="both"/>
      </w:pPr>
      <w:r w:rsidRPr="0052425D">
        <w:rPr>
          <w:sz w:val="24"/>
          <w:szCs w:val="24"/>
        </w:rPr>
        <w:t xml:space="preserve">6.4.Настоящий </w:t>
      </w:r>
      <w:proofErr w:type="gramStart"/>
      <w:r w:rsidRPr="0052425D">
        <w:rPr>
          <w:sz w:val="24"/>
          <w:szCs w:val="24"/>
        </w:rPr>
        <w:t>Договор</w:t>
      </w:r>
      <w:proofErr w:type="gramEnd"/>
      <w:r w:rsidRPr="0052425D">
        <w:rPr>
          <w:sz w:val="24"/>
          <w:szCs w:val="24"/>
        </w:rPr>
        <w:t xml:space="preserve">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(нарушение существенных условий настоящего Договора, изменение места жительства Заказчика или Потребителя). </w:t>
      </w:r>
    </w:p>
    <w:p w14:paraId="793C7EFE" w14:textId="77777777" w:rsidR="004E1DBF" w:rsidRPr="0052425D" w:rsidRDefault="004E1DBF" w:rsidP="004E1DBF">
      <w:pPr>
        <w:jc w:val="both"/>
        <w:rPr>
          <w:sz w:val="24"/>
          <w:szCs w:val="24"/>
        </w:rPr>
      </w:pPr>
    </w:p>
    <w:p w14:paraId="20E0D6A1" w14:textId="77777777" w:rsidR="004E1DBF" w:rsidRPr="0052425D" w:rsidRDefault="004E1DBF" w:rsidP="004E1DBF">
      <w:pPr>
        <w:jc w:val="center"/>
        <w:rPr>
          <w:sz w:val="24"/>
          <w:szCs w:val="24"/>
        </w:rPr>
      </w:pPr>
      <w:r w:rsidRPr="0052425D">
        <w:rPr>
          <w:sz w:val="24"/>
          <w:szCs w:val="24"/>
        </w:rPr>
        <w:t>7. ОТВЕТСТВЕННОСТЬ ЗА НЕИСПОЛНЕНИЕ ИЛИ НЕНАДЛЕЖАЩЕЕ ИСПОЛНЕНИЕ ОБЯЗАТЕЛЬСТВ ПО НАСТОЯЩЕМУ ДОГОВОРУ</w:t>
      </w:r>
    </w:p>
    <w:p w14:paraId="6C9697CE" w14:textId="77777777" w:rsidR="004E1DBF" w:rsidRPr="0052425D" w:rsidRDefault="004E1DBF" w:rsidP="004E1DBF">
      <w:pPr>
        <w:jc w:val="center"/>
        <w:rPr>
          <w:sz w:val="24"/>
          <w:szCs w:val="24"/>
        </w:rPr>
      </w:pPr>
    </w:p>
    <w:p w14:paraId="684AB850" w14:textId="77777777" w:rsidR="004E1DBF" w:rsidRPr="0052425D" w:rsidRDefault="004E1DBF" w:rsidP="004E1DBF">
      <w:pPr>
        <w:jc w:val="both"/>
        <w:rPr>
          <w:sz w:val="24"/>
          <w:szCs w:val="24"/>
        </w:rPr>
      </w:pPr>
      <w:r w:rsidRPr="0052425D">
        <w:rPr>
          <w:sz w:val="24"/>
          <w:szCs w:val="24"/>
        </w:rPr>
        <w:t>7.1.В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14:paraId="158DC648" w14:textId="77777777" w:rsidR="004E1DBF" w:rsidRPr="0052425D" w:rsidRDefault="004E1DBF" w:rsidP="004E1DBF">
      <w:pPr>
        <w:ind w:firstLine="567"/>
        <w:jc w:val="both"/>
        <w:rPr>
          <w:sz w:val="24"/>
          <w:szCs w:val="24"/>
        </w:rPr>
      </w:pPr>
    </w:p>
    <w:p w14:paraId="7AFC7D3D" w14:textId="77777777" w:rsidR="004E1DBF" w:rsidRPr="0052425D" w:rsidRDefault="004E1DBF" w:rsidP="004E1DBF">
      <w:pPr>
        <w:jc w:val="center"/>
        <w:rPr>
          <w:sz w:val="24"/>
          <w:szCs w:val="24"/>
        </w:rPr>
      </w:pPr>
      <w:r w:rsidRPr="0052425D">
        <w:rPr>
          <w:sz w:val="24"/>
          <w:szCs w:val="24"/>
        </w:rPr>
        <w:t>8. СРОК ДЕЙСТВИЯ ДОГОВОРА И ДРУГИЕ УСЛОВИЯ</w:t>
      </w:r>
    </w:p>
    <w:p w14:paraId="435D7922" w14:textId="77777777" w:rsidR="004E1DBF" w:rsidRPr="0052425D" w:rsidRDefault="004E1DBF" w:rsidP="004E1DBF">
      <w:pPr>
        <w:jc w:val="center"/>
        <w:rPr>
          <w:sz w:val="24"/>
          <w:szCs w:val="24"/>
        </w:rPr>
      </w:pPr>
    </w:p>
    <w:p w14:paraId="73FCDD72" w14:textId="25C82138" w:rsidR="004E1DBF" w:rsidRPr="0052425D" w:rsidRDefault="004E1DBF" w:rsidP="004E1DBF">
      <w:pPr>
        <w:jc w:val="both"/>
        <w:rPr>
          <w:sz w:val="24"/>
          <w:szCs w:val="24"/>
        </w:rPr>
      </w:pPr>
      <w:r w:rsidRPr="0052425D">
        <w:rPr>
          <w:sz w:val="24"/>
          <w:szCs w:val="24"/>
        </w:rPr>
        <w:t xml:space="preserve">8.1.Настоящий Договор вступает в силу со дня его заключения сторонами и действует  до  </w:t>
      </w:r>
      <w:r>
        <w:rPr>
          <w:sz w:val="24"/>
          <w:szCs w:val="24"/>
        </w:rPr>
        <w:t xml:space="preserve">      </w:t>
      </w:r>
      <w:r w:rsidRPr="0052425D">
        <w:rPr>
          <w:sz w:val="24"/>
          <w:szCs w:val="24"/>
        </w:rPr>
        <w:t>20</w:t>
      </w:r>
      <w:r>
        <w:rPr>
          <w:sz w:val="24"/>
          <w:szCs w:val="24"/>
        </w:rPr>
        <w:t xml:space="preserve">     </w:t>
      </w:r>
      <w:r w:rsidRPr="0052425D">
        <w:rPr>
          <w:sz w:val="24"/>
          <w:szCs w:val="24"/>
        </w:rPr>
        <w:t>г.</w:t>
      </w:r>
    </w:p>
    <w:p w14:paraId="46C86549" w14:textId="77777777" w:rsidR="004E1DBF" w:rsidRPr="0052425D" w:rsidRDefault="004E1DBF" w:rsidP="004E1DBF">
      <w:pPr>
        <w:jc w:val="both"/>
        <w:rPr>
          <w:rFonts w:eastAsia="Courier New" w:cs="Times New Roman"/>
          <w:sz w:val="24"/>
          <w:szCs w:val="24"/>
        </w:rPr>
      </w:pPr>
      <w:r w:rsidRPr="0052425D">
        <w:rPr>
          <w:sz w:val="24"/>
          <w:szCs w:val="24"/>
        </w:rPr>
        <w:t xml:space="preserve">8.2.Договор составлен в трех экземплярах, имеющих равную юридическую силу: 1 экземпляр – у Исполнителя, 1 экземпляр – у Заказчика, 1 экземпляр – у </w:t>
      </w:r>
      <w:r w:rsidRPr="0052425D">
        <w:rPr>
          <w:sz w:val="2"/>
          <w:szCs w:val="2"/>
        </w:rPr>
        <w:t xml:space="preserve"> </w:t>
      </w:r>
      <w:r w:rsidRPr="0052425D">
        <w:rPr>
          <w:rFonts w:eastAsia="Courier New" w:cs="Times New Roman"/>
          <w:sz w:val="24"/>
          <w:szCs w:val="24"/>
        </w:rPr>
        <w:t>территориального органа Пенсионного фонда.</w:t>
      </w:r>
    </w:p>
    <w:p w14:paraId="10E27990" w14:textId="77777777" w:rsidR="004E1DBF" w:rsidRPr="0052425D" w:rsidRDefault="004E1DBF" w:rsidP="004E1DBF">
      <w:pPr>
        <w:ind w:firstLine="567"/>
        <w:jc w:val="both"/>
      </w:pPr>
    </w:p>
    <w:p w14:paraId="5B5E4D32" w14:textId="77777777" w:rsidR="004E1DBF" w:rsidRPr="0052425D" w:rsidRDefault="004E1DBF" w:rsidP="004E1DBF">
      <w:pPr>
        <w:spacing w:before="180" w:after="180"/>
        <w:ind w:firstLine="567"/>
        <w:jc w:val="center"/>
        <w:rPr>
          <w:rFonts w:eastAsia="Courier New" w:cs="Times New Roman"/>
          <w:sz w:val="24"/>
          <w:szCs w:val="24"/>
        </w:rPr>
      </w:pPr>
      <w:r w:rsidRPr="0052425D">
        <w:rPr>
          <w:rFonts w:eastAsia="Courier New" w:cs="Times New Roman"/>
          <w:sz w:val="24"/>
          <w:szCs w:val="24"/>
        </w:rPr>
        <w:t>9.  РЕКВИЗИТЫ</w:t>
      </w:r>
    </w:p>
    <w:p w14:paraId="4BC466BB" w14:textId="77777777" w:rsidR="004E1DBF" w:rsidRPr="0052425D" w:rsidRDefault="004E1DBF" w:rsidP="004E1DBF">
      <w:pPr>
        <w:spacing w:before="180" w:after="180"/>
        <w:ind w:firstLine="567"/>
        <w:jc w:val="both"/>
        <w:rPr>
          <w:rFonts w:eastAsia="Courier New" w:cs="Times New Roman"/>
          <w:sz w:val="24"/>
          <w:szCs w:val="24"/>
        </w:rPr>
      </w:pPr>
      <w:r w:rsidRPr="0052425D">
        <w:rPr>
          <w:rFonts w:eastAsia="Courier New" w:cs="Times New Roman"/>
          <w:sz w:val="24"/>
          <w:szCs w:val="24"/>
        </w:rPr>
        <w:t>Исполнитель:                                                    Заказчик:</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65"/>
        <w:gridCol w:w="4697"/>
      </w:tblGrid>
      <w:tr w:rsidR="004E1DBF" w:rsidRPr="0052425D" w14:paraId="574C0530" w14:textId="77777777" w:rsidTr="00BC2C4E">
        <w:tc>
          <w:tcPr>
            <w:tcW w:w="4665" w:type="dxa"/>
            <w:tcBorders>
              <w:top w:val="single" w:sz="1" w:space="0" w:color="000000"/>
              <w:left w:val="single" w:sz="1" w:space="0" w:color="000000"/>
              <w:bottom w:val="single" w:sz="1" w:space="0" w:color="000000"/>
            </w:tcBorders>
            <w:shd w:val="clear" w:color="auto" w:fill="auto"/>
          </w:tcPr>
          <w:p w14:paraId="48A5FF88" w14:textId="77777777" w:rsidR="004E1DBF" w:rsidRPr="0052425D" w:rsidRDefault="004E1DBF" w:rsidP="00BC2C4E">
            <w:pPr>
              <w:suppressLineNumbers/>
              <w:snapToGrid w:val="0"/>
              <w:jc w:val="both"/>
              <w:rPr>
                <w:sz w:val="24"/>
                <w:szCs w:val="24"/>
              </w:rPr>
            </w:pPr>
            <w:r w:rsidRPr="0052425D">
              <w:rPr>
                <w:sz w:val="24"/>
                <w:szCs w:val="24"/>
              </w:rPr>
              <w:lastRenderedPageBreak/>
              <w:t>Наименование:</w:t>
            </w:r>
            <w:r w:rsidRPr="0052425D">
              <w:t xml:space="preserve"> </w:t>
            </w:r>
            <w:r w:rsidRPr="0052425D">
              <w:rPr>
                <w:color w:val="000000"/>
                <w:sz w:val="24"/>
                <w:szCs w:val="24"/>
                <w:shd w:val="clear" w:color="auto" w:fill="FFFFFF"/>
              </w:rPr>
              <w:t xml:space="preserve">Муниципальное бюджетное дошкольное образовательное учреждение «Детский сад №1 комбинированного вида» </w:t>
            </w:r>
            <w:proofErr w:type="spellStart"/>
            <w:r w:rsidRPr="0052425D">
              <w:rPr>
                <w:color w:val="000000"/>
                <w:sz w:val="24"/>
                <w:szCs w:val="24"/>
                <w:shd w:val="clear" w:color="auto" w:fill="FFFFFF"/>
              </w:rPr>
              <w:t>пгт</w:t>
            </w:r>
            <w:proofErr w:type="gramStart"/>
            <w:r w:rsidRPr="0052425D">
              <w:rPr>
                <w:color w:val="000000"/>
                <w:sz w:val="24"/>
                <w:szCs w:val="24"/>
                <w:shd w:val="clear" w:color="auto" w:fill="FFFFFF"/>
              </w:rPr>
              <w:t>.Ж</w:t>
            </w:r>
            <w:proofErr w:type="gramEnd"/>
            <w:r w:rsidRPr="0052425D">
              <w:rPr>
                <w:color w:val="000000"/>
                <w:sz w:val="24"/>
                <w:szCs w:val="24"/>
                <w:shd w:val="clear" w:color="auto" w:fill="FFFFFF"/>
              </w:rPr>
              <w:t>ешарт</w:t>
            </w:r>
            <w:proofErr w:type="spellEnd"/>
          </w:p>
          <w:p w14:paraId="2348D7F4" w14:textId="77777777" w:rsidR="004E1DBF" w:rsidRPr="0052425D" w:rsidRDefault="004E1DBF" w:rsidP="00BC2C4E">
            <w:pPr>
              <w:suppressLineNumbers/>
              <w:jc w:val="both"/>
              <w:rPr>
                <w:sz w:val="24"/>
                <w:szCs w:val="24"/>
              </w:rPr>
            </w:pPr>
          </w:p>
          <w:p w14:paraId="3C91736C" w14:textId="77777777" w:rsidR="004E1DBF" w:rsidRPr="0052425D" w:rsidRDefault="004E1DBF" w:rsidP="00BC2C4E">
            <w:pPr>
              <w:suppressLineNumbers/>
              <w:jc w:val="both"/>
              <w:rPr>
                <w:sz w:val="24"/>
                <w:szCs w:val="24"/>
              </w:rPr>
            </w:pPr>
            <w:r w:rsidRPr="0052425D">
              <w:rPr>
                <w:sz w:val="24"/>
                <w:szCs w:val="24"/>
              </w:rPr>
              <w:t>Юридический адрес:</w:t>
            </w:r>
            <w:r w:rsidRPr="0052425D">
              <w:t xml:space="preserve"> </w:t>
            </w:r>
            <w:r w:rsidRPr="0052425D">
              <w:rPr>
                <w:color w:val="000000"/>
                <w:sz w:val="24"/>
                <w:szCs w:val="24"/>
                <w:shd w:val="clear" w:color="auto" w:fill="FFFFFF"/>
              </w:rPr>
              <w:t>169045,пгт</w:t>
            </w:r>
            <w:proofErr w:type="gramStart"/>
            <w:r w:rsidRPr="0052425D">
              <w:rPr>
                <w:color w:val="000000"/>
                <w:sz w:val="24"/>
                <w:szCs w:val="24"/>
                <w:shd w:val="clear" w:color="auto" w:fill="FFFFFF"/>
              </w:rPr>
              <w:t>.Ж</w:t>
            </w:r>
            <w:proofErr w:type="gramEnd"/>
            <w:r w:rsidRPr="0052425D">
              <w:rPr>
                <w:color w:val="000000"/>
                <w:sz w:val="24"/>
                <w:szCs w:val="24"/>
                <w:shd w:val="clear" w:color="auto" w:fill="FFFFFF"/>
              </w:rPr>
              <w:t xml:space="preserve">ешарт, Республика Коми, </w:t>
            </w:r>
            <w:proofErr w:type="spellStart"/>
            <w:r w:rsidRPr="0052425D">
              <w:rPr>
                <w:color w:val="000000"/>
                <w:sz w:val="24"/>
                <w:szCs w:val="24"/>
                <w:shd w:val="clear" w:color="auto" w:fill="FFFFFF"/>
              </w:rPr>
              <w:t>Усть-Вымский</w:t>
            </w:r>
            <w:proofErr w:type="spellEnd"/>
            <w:r w:rsidRPr="0052425D">
              <w:rPr>
                <w:color w:val="000000"/>
                <w:sz w:val="24"/>
                <w:szCs w:val="24"/>
                <w:shd w:val="clear" w:color="auto" w:fill="FFFFFF"/>
              </w:rPr>
              <w:t xml:space="preserve"> район, </w:t>
            </w:r>
            <w:proofErr w:type="spellStart"/>
            <w:r w:rsidRPr="0052425D">
              <w:rPr>
                <w:color w:val="000000"/>
                <w:sz w:val="24"/>
                <w:szCs w:val="24"/>
                <w:shd w:val="clear" w:color="auto" w:fill="FFFFFF"/>
              </w:rPr>
              <w:t>ул.Свердлова</w:t>
            </w:r>
            <w:proofErr w:type="spellEnd"/>
            <w:r w:rsidRPr="0052425D">
              <w:rPr>
                <w:color w:val="000000"/>
                <w:sz w:val="24"/>
                <w:szCs w:val="24"/>
                <w:shd w:val="clear" w:color="auto" w:fill="FFFFFF"/>
              </w:rPr>
              <w:t>, д. 19</w:t>
            </w:r>
          </w:p>
        </w:tc>
        <w:tc>
          <w:tcPr>
            <w:tcW w:w="4697" w:type="dxa"/>
            <w:tcBorders>
              <w:top w:val="single" w:sz="1" w:space="0" w:color="000000"/>
              <w:left w:val="single" w:sz="1" w:space="0" w:color="000000"/>
              <w:bottom w:val="single" w:sz="1" w:space="0" w:color="000000"/>
              <w:right w:val="single" w:sz="1" w:space="0" w:color="000000"/>
            </w:tcBorders>
            <w:shd w:val="clear" w:color="auto" w:fill="auto"/>
          </w:tcPr>
          <w:p w14:paraId="3305D086" w14:textId="77777777" w:rsidR="004E1DBF" w:rsidRPr="0052425D" w:rsidRDefault="004E1DBF" w:rsidP="00BC2C4E">
            <w:pPr>
              <w:suppressLineNumbers/>
              <w:snapToGrid w:val="0"/>
              <w:jc w:val="both"/>
              <w:rPr>
                <w:rFonts w:cs="Times New Roman"/>
                <w:sz w:val="24"/>
                <w:szCs w:val="24"/>
              </w:rPr>
            </w:pPr>
            <w:r w:rsidRPr="0052425D">
              <w:rPr>
                <w:rFonts w:cs="Times New Roman"/>
                <w:sz w:val="24"/>
                <w:szCs w:val="24"/>
              </w:rPr>
              <w:t xml:space="preserve">Ф.И.О. </w:t>
            </w:r>
          </w:p>
          <w:p w14:paraId="011D79CD" w14:textId="77777777" w:rsidR="004E1DBF" w:rsidRPr="0052425D" w:rsidRDefault="004E1DBF" w:rsidP="00BC2C4E">
            <w:pPr>
              <w:suppressLineNumbers/>
              <w:snapToGrid w:val="0"/>
              <w:jc w:val="both"/>
              <w:rPr>
                <w:rFonts w:cs="Times New Roman"/>
                <w:sz w:val="24"/>
                <w:szCs w:val="24"/>
              </w:rPr>
            </w:pPr>
          </w:p>
          <w:p w14:paraId="62D66E22" w14:textId="54F6DF26" w:rsidR="004E1DBF" w:rsidRPr="0052425D" w:rsidRDefault="004E1DBF" w:rsidP="00BC2C4E">
            <w:pPr>
              <w:suppressLineNumbers/>
              <w:snapToGrid w:val="0"/>
              <w:jc w:val="both"/>
              <w:rPr>
                <w:sz w:val="24"/>
                <w:szCs w:val="24"/>
              </w:rPr>
            </w:pPr>
          </w:p>
        </w:tc>
      </w:tr>
      <w:tr w:rsidR="004E1DBF" w:rsidRPr="0052425D" w14:paraId="68E4944C" w14:textId="77777777" w:rsidTr="00BC2C4E">
        <w:trPr>
          <w:trHeight w:val="295"/>
        </w:trPr>
        <w:tc>
          <w:tcPr>
            <w:tcW w:w="4665" w:type="dxa"/>
            <w:tcBorders>
              <w:left w:val="single" w:sz="1" w:space="0" w:color="000000"/>
              <w:bottom w:val="single" w:sz="1" w:space="0" w:color="000000"/>
            </w:tcBorders>
            <w:shd w:val="clear" w:color="auto" w:fill="auto"/>
          </w:tcPr>
          <w:p w14:paraId="1A6FEAE4" w14:textId="77777777" w:rsidR="004E1DBF" w:rsidRPr="0052425D" w:rsidRDefault="004E1DBF" w:rsidP="00BC2C4E">
            <w:pPr>
              <w:suppressLineNumbers/>
              <w:snapToGrid w:val="0"/>
              <w:jc w:val="both"/>
              <w:rPr>
                <w:sz w:val="24"/>
                <w:szCs w:val="24"/>
              </w:rPr>
            </w:pPr>
            <w:r w:rsidRPr="0052425D">
              <w:rPr>
                <w:sz w:val="24"/>
                <w:szCs w:val="24"/>
              </w:rPr>
              <w:t>Почтовый адрес:</w:t>
            </w:r>
            <w:r w:rsidRPr="0052425D">
              <w:t xml:space="preserve"> </w:t>
            </w:r>
            <w:r w:rsidRPr="0052425D">
              <w:rPr>
                <w:color w:val="000000"/>
                <w:sz w:val="24"/>
                <w:szCs w:val="24"/>
                <w:shd w:val="clear" w:color="auto" w:fill="FFFFFF"/>
              </w:rPr>
              <w:t>169045,пгт</w:t>
            </w:r>
            <w:proofErr w:type="gramStart"/>
            <w:r w:rsidRPr="0052425D">
              <w:rPr>
                <w:color w:val="000000"/>
                <w:sz w:val="24"/>
                <w:szCs w:val="24"/>
                <w:shd w:val="clear" w:color="auto" w:fill="FFFFFF"/>
              </w:rPr>
              <w:t>.Ж</w:t>
            </w:r>
            <w:proofErr w:type="gramEnd"/>
            <w:r w:rsidRPr="0052425D">
              <w:rPr>
                <w:color w:val="000000"/>
                <w:sz w:val="24"/>
                <w:szCs w:val="24"/>
                <w:shd w:val="clear" w:color="auto" w:fill="FFFFFF"/>
              </w:rPr>
              <w:t xml:space="preserve">ешарт, Республика Коми, </w:t>
            </w:r>
            <w:proofErr w:type="spellStart"/>
            <w:r w:rsidRPr="0052425D">
              <w:rPr>
                <w:color w:val="000000"/>
                <w:sz w:val="24"/>
                <w:szCs w:val="24"/>
                <w:shd w:val="clear" w:color="auto" w:fill="FFFFFF"/>
              </w:rPr>
              <w:t>Усть-Вымский</w:t>
            </w:r>
            <w:proofErr w:type="spellEnd"/>
            <w:r w:rsidRPr="0052425D">
              <w:rPr>
                <w:color w:val="000000"/>
                <w:sz w:val="24"/>
                <w:szCs w:val="24"/>
                <w:shd w:val="clear" w:color="auto" w:fill="FFFFFF"/>
              </w:rPr>
              <w:t xml:space="preserve"> район, </w:t>
            </w:r>
            <w:proofErr w:type="spellStart"/>
            <w:r w:rsidRPr="0052425D">
              <w:rPr>
                <w:color w:val="000000"/>
                <w:sz w:val="24"/>
                <w:szCs w:val="24"/>
                <w:shd w:val="clear" w:color="auto" w:fill="FFFFFF"/>
              </w:rPr>
              <w:t>ул.Свердлова</w:t>
            </w:r>
            <w:proofErr w:type="spellEnd"/>
            <w:r w:rsidRPr="0052425D">
              <w:rPr>
                <w:color w:val="000000"/>
                <w:sz w:val="24"/>
                <w:szCs w:val="24"/>
                <w:shd w:val="clear" w:color="auto" w:fill="FFFFFF"/>
              </w:rPr>
              <w:t>, д. 19</w:t>
            </w:r>
          </w:p>
        </w:tc>
        <w:tc>
          <w:tcPr>
            <w:tcW w:w="4697" w:type="dxa"/>
            <w:tcBorders>
              <w:left w:val="single" w:sz="1" w:space="0" w:color="000000"/>
              <w:bottom w:val="single" w:sz="1" w:space="0" w:color="000000"/>
              <w:right w:val="single" w:sz="1" w:space="0" w:color="000000"/>
            </w:tcBorders>
            <w:shd w:val="clear" w:color="auto" w:fill="auto"/>
          </w:tcPr>
          <w:p w14:paraId="5292E83F" w14:textId="2B555AA9" w:rsidR="004E1DBF" w:rsidRPr="0052425D" w:rsidRDefault="004E1DBF" w:rsidP="00BC2C4E">
            <w:pPr>
              <w:suppressLineNumbers/>
              <w:snapToGrid w:val="0"/>
              <w:jc w:val="both"/>
              <w:rPr>
                <w:sz w:val="24"/>
                <w:szCs w:val="24"/>
              </w:rPr>
            </w:pPr>
            <w:r w:rsidRPr="0052425D">
              <w:rPr>
                <w:sz w:val="24"/>
                <w:szCs w:val="24"/>
              </w:rPr>
              <w:t xml:space="preserve">Адрес регистрации: </w:t>
            </w:r>
          </w:p>
        </w:tc>
      </w:tr>
      <w:tr w:rsidR="004E1DBF" w:rsidRPr="0052425D" w14:paraId="61D5FD7D" w14:textId="77777777" w:rsidTr="00BC2C4E">
        <w:trPr>
          <w:trHeight w:val="295"/>
        </w:trPr>
        <w:tc>
          <w:tcPr>
            <w:tcW w:w="4665" w:type="dxa"/>
            <w:tcBorders>
              <w:left w:val="single" w:sz="1" w:space="0" w:color="000000"/>
              <w:bottom w:val="single" w:sz="1" w:space="0" w:color="000000"/>
            </w:tcBorders>
            <w:shd w:val="clear" w:color="auto" w:fill="auto"/>
          </w:tcPr>
          <w:p w14:paraId="241A1887" w14:textId="77777777" w:rsidR="004E1DBF" w:rsidRPr="0052425D" w:rsidRDefault="004E1DBF" w:rsidP="00BC2C4E">
            <w:pPr>
              <w:suppressLineNumbers/>
              <w:snapToGrid w:val="0"/>
              <w:jc w:val="both"/>
              <w:rPr>
                <w:sz w:val="24"/>
                <w:szCs w:val="24"/>
              </w:rPr>
            </w:pPr>
            <w:r w:rsidRPr="0052425D">
              <w:rPr>
                <w:sz w:val="24"/>
                <w:szCs w:val="24"/>
              </w:rPr>
              <w:t>Телефон, факс:49-4-01</w:t>
            </w:r>
          </w:p>
        </w:tc>
        <w:tc>
          <w:tcPr>
            <w:tcW w:w="4697" w:type="dxa"/>
            <w:tcBorders>
              <w:left w:val="single" w:sz="1" w:space="0" w:color="000000"/>
              <w:bottom w:val="single" w:sz="1" w:space="0" w:color="000000"/>
              <w:right w:val="single" w:sz="1" w:space="0" w:color="000000"/>
            </w:tcBorders>
            <w:shd w:val="clear" w:color="auto" w:fill="auto"/>
          </w:tcPr>
          <w:p w14:paraId="182BC29F" w14:textId="0483C90F" w:rsidR="004E1DBF" w:rsidRPr="0052425D" w:rsidRDefault="004E1DBF" w:rsidP="00BC2C4E">
            <w:pPr>
              <w:suppressLineNumbers/>
              <w:snapToGrid w:val="0"/>
              <w:jc w:val="both"/>
              <w:rPr>
                <w:sz w:val="24"/>
                <w:szCs w:val="24"/>
              </w:rPr>
            </w:pPr>
            <w:r w:rsidRPr="0052425D">
              <w:rPr>
                <w:sz w:val="24"/>
                <w:szCs w:val="24"/>
              </w:rPr>
              <w:t xml:space="preserve">Адрес проживания: </w:t>
            </w:r>
          </w:p>
        </w:tc>
      </w:tr>
      <w:tr w:rsidR="004E1DBF" w:rsidRPr="0052425D" w14:paraId="2CB23FA8" w14:textId="77777777" w:rsidTr="00BC2C4E">
        <w:trPr>
          <w:trHeight w:val="295"/>
        </w:trPr>
        <w:tc>
          <w:tcPr>
            <w:tcW w:w="4665" w:type="dxa"/>
            <w:tcBorders>
              <w:left w:val="single" w:sz="1" w:space="0" w:color="000000"/>
              <w:bottom w:val="single" w:sz="1" w:space="0" w:color="000000"/>
            </w:tcBorders>
            <w:shd w:val="clear" w:color="auto" w:fill="auto"/>
          </w:tcPr>
          <w:p w14:paraId="696A994C" w14:textId="77777777" w:rsidR="004E1DBF" w:rsidRPr="0052425D" w:rsidRDefault="004E1DBF" w:rsidP="00BC2C4E">
            <w:pPr>
              <w:suppressLineNumbers/>
              <w:snapToGrid w:val="0"/>
              <w:jc w:val="both"/>
              <w:rPr>
                <w:sz w:val="24"/>
                <w:szCs w:val="24"/>
              </w:rPr>
            </w:pPr>
            <w:r w:rsidRPr="0052425D">
              <w:rPr>
                <w:sz w:val="24"/>
                <w:szCs w:val="24"/>
              </w:rPr>
              <w:t xml:space="preserve">ИНН: </w:t>
            </w:r>
            <w:r w:rsidRPr="0052425D">
              <w:rPr>
                <w:color w:val="000000"/>
                <w:sz w:val="24"/>
                <w:szCs w:val="24"/>
                <w:shd w:val="clear" w:color="auto" w:fill="FFFFFF"/>
              </w:rPr>
              <w:t>1116005592</w:t>
            </w:r>
            <w:r w:rsidRPr="0052425D">
              <w:rPr>
                <w:sz w:val="24"/>
                <w:szCs w:val="24"/>
              </w:rPr>
              <w:t xml:space="preserve"> КПП:</w:t>
            </w:r>
            <w:r w:rsidRPr="0052425D">
              <w:t xml:space="preserve"> </w:t>
            </w:r>
            <w:r w:rsidRPr="0052425D">
              <w:rPr>
                <w:color w:val="000000"/>
                <w:sz w:val="24"/>
                <w:szCs w:val="24"/>
                <w:shd w:val="clear" w:color="auto" w:fill="FFFFFF"/>
              </w:rPr>
              <w:t>111601001</w:t>
            </w:r>
          </w:p>
        </w:tc>
        <w:tc>
          <w:tcPr>
            <w:tcW w:w="4697" w:type="dxa"/>
            <w:tcBorders>
              <w:left w:val="single" w:sz="1" w:space="0" w:color="000000"/>
              <w:bottom w:val="single" w:sz="1" w:space="0" w:color="000000"/>
              <w:right w:val="single" w:sz="1" w:space="0" w:color="000000"/>
            </w:tcBorders>
            <w:shd w:val="clear" w:color="auto" w:fill="auto"/>
          </w:tcPr>
          <w:p w14:paraId="3987E03C" w14:textId="4A395B04" w:rsidR="004E1DBF" w:rsidRPr="0052425D" w:rsidRDefault="004E1DBF" w:rsidP="00BC2C4E">
            <w:pPr>
              <w:suppressLineNumbers/>
              <w:snapToGrid w:val="0"/>
              <w:jc w:val="both"/>
              <w:rPr>
                <w:sz w:val="24"/>
                <w:szCs w:val="24"/>
              </w:rPr>
            </w:pPr>
            <w:r w:rsidRPr="0052425D">
              <w:rPr>
                <w:sz w:val="24"/>
                <w:szCs w:val="24"/>
              </w:rPr>
              <w:t xml:space="preserve">Паспорт серия  </w:t>
            </w:r>
            <w:r w:rsidRPr="0052425D">
              <w:rPr>
                <w:color w:val="000000"/>
                <w:sz w:val="24"/>
                <w:szCs w:val="24"/>
                <w:shd w:val="clear" w:color="auto" w:fill="FFFFFF"/>
              </w:rPr>
              <w:t xml:space="preserve">   № </w:t>
            </w:r>
          </w:p>
        </w:tc>
      </w:tr>
      <w:tr w:rsidR="004E1DBF" w:rsidRPr="0052425D" w14:paraId="2C90564E" w14:textId="77777777" w:rsidTr="00BC2C4E">
        <w:trPr>
          <w:trHeight w:val="295"/>
        </w:trPr>
        <w:tc>
          <w:tcPr>
            <w:tcW w:w="4665" w:type="dxa"/>
            <w:tcBorders>
              <w:left w:val="single" w:sz="1" w:space="0" w:color="000000"/>
              <w:bottom w:val="single" w:sz="1" w:space="0" w:color="000000"/>
            </w:tcBorders>
            <w:shd w:val="clear" w:color="auto" w:fill="auto"/>
          </w:tcPr>
          <w:p w14:paraId="4D40CC0C" w14:textId="77777777" w:rsidR="004E1DBF" w:rsidRPr="0052425D" w:rsidRDefault="004E1DBF" w:rsidP="00BC2C4E">
            <w:pPr>
              <w:widowControl w:val="0"/>
              <w:suppressAutoHyphens w:val="0"/>
              <w:spacing w:line="240" w:lineRule="exact"/>
              <w:rPr>
                <w:rFonts w:eastAsia="Calibri" w:cs="Times New Roman"/>
                <w:kern w:val="0"/>
                <w:sz w:val="24"/>
                <w:szCs w:val="24"/>
                <w:lang w:eastAsia="en-US" w:bidi="ar-SA"/>
              </w:rPr>
            </w:pPr>
            <w:r w:rsidRPr="0052425D">
              <w:rPr>
                <w:rFonts w:eastAsia="Calibri" w:cs="Times New Roman"/>
                <w:kern w:val="0"/>
                <w:sz w:val="24"/>
                <w:szCs w:val="24"/>
                <w:lang w:eastAsia="en-US" w:bidi="ar-SA"/>
              </w:rPr>
              <w:t xml:space="preserve">ОГРН: </w:t>
            </w:r>
            <w:r w:rsidRPr="0052425D">
              <w:rPr>
                <w:rFonts w:eastAsia="Calibri" w:cs="Times New Roman"/>
                <w:color w:val="000000"/>
                <w:kern w:val="0"/>
                <w:sz w:val="24"/>
                <w:szCs w:val="24"/>
                <w:shd w:val="clear" w:color="auto" w:fill="FFFFFF"/>
                <w:lang w:eastAsia="en-US" w:bidi="ar-SA"/>
              </w:rPr>
              <w:t>1021101053600</w:t>
            </w:r>
          </w:p>
          <w:p w14:paraId="49E0D528" w14:textId="77777777" w:rsidR="004E1DBF" w:rsidRPr="0052425D" w:rsidRDefault="004E1DBF" w:rsidP="00BC2C4E">
            <w:pPr>
              <w:suppressLineNumbers/>
              <w:jc w:val="both"/>
              <w:rPr>
                <w:sz w:val="24"/>
                <w:szCs w:val="24"/>
              </w:rPr>
            </w:pPr>
            <w:r w:rsidRPr="0052425D">
              <w:rPr>
                <w:sz w:val="24"/>
                <w:szCs w:val="24"/>
              </w:rPr>
              <w:t xml:space="preserve">ОКТМО: </w:t>
            </w:r>
            <w:r w:rsidRPr="0052425D">
              <w:rPr>
                <w:color w:val="000000"/>
                <w:sz w:val="24"/>
                <w:szCs w:val="24"/>
                <w:shd w:val="clear" w:color="auto" w:fill="FFFFFF"/>
              </w:rPr>
              <w:t>87644155</w:t>
            </w:r>
            <w:r w:rsidRPr="0052425D">
              <w:rPr>
                <w:sz w:val="24"/>
                <w:szCs w:val="24"/>
              </w:rPr>
              <w:t xml:space="preserve">    </w:t>
            </w:r>
          </w:p>
          <w:p w14:paraId="515E2F7B" w14:textId="77777777" w:rsidR="004E1DBF" w:rsidRPr="0052425D" w:rsidRDefault="004E1DBF" w:rsidP="00BC2C4E">
            <w:pPr>
              <w:suppressLineNumbers/>
              <w:jc w:val="both"/>
              <w:rPr>
                <w:sz w:val="24"/>
                <w:szCs w:val="24"/>
              </w:rPr>
            </w:pPr>
            <w:r w:rsidRPr="0052425D">
              <w:rPr>
                <w:sz w:val="24"/>
                <w:szCs w:val="24"/>
              </w:rPr>
              <w:t xml:space="preserve">КБК: </w:t>
            </w:r>
            <w:r w:rsidRPr="0052425D">
              <w:rPr>
                <w:sz w:val="24"/>
                <w:szCs w:val="24"/>
                <w:lang w:val="en-US"/>
              </w:rPr>
              <w:t>000</w:t>
            </w:r>
            <w:r w:rsidRPr="0052425D">
              <w:rPr>
                <w:sz w:val="24"/>
                <w:szCs w:val="24"/>
              </w:rPr>
              <w:t>00000000000000130</w:t>
            </w:r>
          </w:p>
          <w:p w14:paraId="25505442" w14:textId="77777777" w:rsidR="004E1DBF" w:rsidRPr="0052425D" w:rsidRDefault="004E1DBF" w:rsidP="00BC2C4E">
            <w:pPr>
              <w:suppressLineNumbers/>
              <w:jc w:val="both"/>
              <w:rPr>
                <w:sz w:val="24"/>
                <w:szCs w:val="24"/>
              </w:rPr>
            </w:pPr>
            <w:r w:rsidRPr="0052425D">
              <w:rPr>
                <w:sz w:val="24"/>
                <w:szCs w:val="24"/>
              </w:rPr>
              <w:t>ЕКС: 03234643876440000700</w:t>
            </w:r>
          </w:p>
        </w:tc>
        <w:tc>
          <w:tcPr>
            <w:tcW w:w="4697" w:type="dxa"/>
            <w:tcBorders>
              <w:left w:val="single" w:sz="1" w:space="0" w:color="000000"/>
              <w:bottom w:val="single" w:sz="1" w:space="0" w:color="000000"/>
              <w:right w:val="single" w:sz="1" w:space="0" w:color="000000"/>
            </w:tcBorders>
            <w:shd w:val="clear" w:color="auto" w:fill="auto"/>
          </w:tcPr>
          <w:p w14:paraId="15BD21E6" w14:textId="0BDC81CF" w:rsidR="004E1DBF" w:rsidRPr="0052425D" w:rsidRDefault="002A4B86" w:rsidP="00BC2C4E">
            <w:pPr>
              <w:widowControl w:val="0"/>
              <w:suppressAutoHyphens w:val="0"/>
              <w:spacing w:line="247" w:lineRule="exact"/>
              <w:jc w:val="both"/>
              <w:rPr>
                <w:rFonts w:ascii="Calibri" w:eastAsia="Calibri" w:hAnsi="Calibri" w:cs="Times New Roman"/>
                <w:color w:val="000000"/>
                <w:kern w:val="0"/>
                <w:sz w:val="24"/>
                <w:szCs w:val="24"/>
                <w:shd w:val="clear" w:color="auto" w:fill="FFFFFF"/>
                <w:lang w:eastAsia="en-US" w:bidi="ar-SA"/>
              </w:rPr>
            </w:pPr>
            <w:proofErr w:type="gramStart"/>
            <w:r w:rsidRPr="0052425D">
              <w:rPr>
                <w:rFonts w:eastAsia="Calibri" w:cs="Times New Roman"/>
                <w:kern w:val="0"/>
                <w:sz w:val="24"/>
                <w:szCs w:val="24"/>
                <w:lang w:eastAsia="en-US" w:bidi="ar-SA"/>
              </w:rPr>
              <w:t>В</w:t>
            </w:r>
            <w:r w:rsidR="004E1DBF" w:rsidRPr="0052425D">
              <w:rPr>
                <w:rFonts w:eastAsia="Calibri" w:cs="Times New Roman"/>
                <w:kern w:val="0"/>
                <w:sz w:val="24"/>
                <w:szCs w:val="24"/>
                <w:lang w:eastAsia="en-US" w:bidi="ar-SA"/>
              </w:rPr>
              <w:t>ыдан</w:t>
            </w:r>
            <w:proofErr w:type="gramEnd"/>
            <w:r>
              <w:rPr>
                <w:rFonts w:eastAsia="Calibri" w:cs="Times New Roman"/>
                <w:kern w:val="0"/>
                <w:sz w:val="24"/>
                <w:szCs w:val="24"/>
                <w:lang w:eastAsia="en-US" w:bidi="ar-SA"/>
              </w:rPr>
              <w:t>:</w:t>
            </w:r>
            <w:r w:rsidR="004E1DBF" w:rsidRPr="0052425D">
              <w:rPr>
                <w:rFonts w:eastAsia="Calibri" w:cs="Times New Roman"/>
                <w:kern w:val="0"/>
                <w:sz w:val="24"/>
                <w:szCs w:val="24"/>
                <w:lang w:eastAsia="en-US" w:bidi="ar-SA"/>
              </w:rPr>
              <w:t xml:space="preserve"> </w:t>
            </w:r>
            <w:r>
              <w:rPr>
                <w:rFonts w:eastAsia="Calibri" w:cs="Times New Roman"/>
                <w:kern w:val="0"/>
                <w:sz w:val="24"/>
                <w:szCs w:val="24"/>
                <w:lang w:eastAsia="en-US" w:bidi="ar-SA"/>
              </w:rPr>
              <w:t xml:space="preserve">  </w:t>
            </w:r>
            <w:r>
              <w:rPr>
                <w:rFonts w:eastAsia="Calibri" w:cs="Times New Roman"/>
                <w:color w:val="000000"/>
                <w:kern w:val="0"/>
                <w:sz w:val="24"/>
                <w:szCs w:val="24"/>
                <w:shd w:val="clear" w:color="auto" w:fill="FFFFFF"/>
                <w:lang w:eastAsia="en-US" w:bidi="ar-SA"/>
              </w:rPr>
              <w:t>когда, кем</w:t>
            </w:r>
          </w:p>
          <w:p w14:paraId="13CA37B2" w14:textId="77777777" w:rsidR="004E1DBF" w:rsidRPr="0052425D" w:rsidRDefault="004E1DBF" w:rsidP="00BC2C4E">
            <w:pPr>
              <w:widowControl w:val="0"/>
              <w:suppressAutoHyphens w:val="0"/>
              <w:spacing w:line="247" w:lineRule="exact"/>
              <w:jc w:val="both"/>
              <w:rPr>
                <w:rFonts w:ascii="Calibri" w:eastAsia="Calibri" w:hAnsi="Calibri" w:cs="Times New Roman"/>
                <w:color w:val="000000"/>
                <w:kern w:val="0"/>
                <w:sz w:val="24"/>
                <w:szCs w:val="24"/>
                <w:shd w:val="clear" w:color="auto" w:fill="FFFFFF"/>
                <w:lang w:eastAsia="en-US" w:bidi="ar-SA"/>
              </w:rPr>
            </w:pPr>
          </w:p>
          <w:p w14:paraId="4FC7518C" w14:textId="77777777" w:rsidR="004E1DBF" w:rsidRPr="0052425D" w:rsidRDefault="004E1DBF" w:rsidP="00BC2C4E">
            <w:pPr>
              <w:suppressLineNumbers/>
              <w:snapToGrid w:val="0"/>
              <w:jc w:val="both"/>
              <w:rPr>
                <w:rFonts w:cs="Times New Roman"/>
              </w:rPr>
            </w:pPr>
          </w:p>
        </w:tc>
      </w:tr>
      <w:tr w:rsidR="004E1DBF" w:rsidRPr="0052425D" w14:paraId="08EF7ACE" w14:textId="77777777" w:rsidTr="00BC2C4E">
        <w:trPr>
          <w:trHeight w:val="295"/>
        </w:trPr>
        <w:tc>
          <w:tcPr>
            <w:tcW w:w="4665" w:type="dxa"/>
            <w:tcBorders>
              <w:left w:val="single" w:sz="1" w:space="0" w:color="000000"/>
              <w:bottom w:val="single" w:sz="1" w:space="0" w:color="000000"/>
            </w:tcBorders>
            <w:shd w:val="clear" w:color="auto" w:fill="auto"/>
          </w:tcPr>
          <w:p w14:paraId="384BBE23" w14:textId="77777777" w:rsidR="004E1DBF" w:rsidRPr="0052425D" w:rsidRDefault="004E1DBF" w:rsidP="00BC2C4E">
            <w:pPr>
              <w:widowControl w:val="0"/>
              <w:suppressAutoHyphens w:val="0"/>
              <w:spacing w:after="60" w:line="96" w:lineRule="exact"/>
              <w:ind w:left="60"/>
              <w:rPr>
                <w:rFonts w:ascii="Calibri" w:eastAsia="Calibri" w:hAnsi="Calibri" w:cs="Times New Roman"/>
                <w:kern w:val="0"/>
                <w:sz w:val="24"/>
                <w:szCs w:val="24"/>
                <w:lang w:eastAsia="en-US" w:bidi="ar-SA"/>
              </w:rPr>
            </w:pPr>
          </w:p>
          <w:p w14:paraId="4CCA0959" w14:textId="77777777" w:rsidR="004E1DBF" w:rsidRPr="0052425D" w:rsidRDefault="004E1DBF" w:rsidP="00BC2C4E">
            <w:pPr>
              <w:widowControl w:val="0"/>
              <w:suppressAutoHyphens w:val="0"/>
              <w:spacing w:after="60" w:line="96" w:lineRule="exact"/>
              <w:ind w:left="60"/>
              <w:rPr>
                <w:rFonts w:eastAsia="Calibri" w:cs="Times New Roman"/>
                <w:kern w:val="0"/>
                <w:sz w:val="24"/>
                <w:szCs w:val="24"/>
                <w:lang w:eastAsia="en-US" w:bidi="ar-SA"/>
              </w:rPr>
            </w:pPr>
            <w:r w:rsidRPr="0052425D">
              <w:rPr>
                <w:rFonts w:eastAsia="Calibri" w:cs="Times New Roman"/>
                <w:kern w:val="0"/>
                <w:sz w:val="24"/>
                <w:szCs w:val="24"/>
                <w:lang w:eastAsia="en-US" w:bidi="ar-SA"/>
              </w:rPr>
              <w:t>Расчетный счет:</w:t>
            </w:r>
            <w:r w:rsidRPr="0052425D">
              <w:rPr>
                <w:rFonts w:eastAsia="Calibri" w:cs="Times New Roman"/>
                <w:kern w:val="0"/>
                <w:sz w:val="22"/>
                <w:szCs w:val="22"/>
                <w:lang w:eastAsia="en-US" w:bidi="ar-SA"/>
              </w:rPr>
              <w:t xml:space="preserve"> </w:t>
            </w:r>
            <w:r w:rsidRPr="0052425D">
              <w:rPr>
                <w:rFonts w:eastAsia="Calibri" w:cs="Times New Roman"/>
                <w:color w:val="000000"/>
                <w:kern w:val="0"/>
                <w:sz w:val="24"/>
                <w:szCs w:val="24"/>
                <w:shd w:val="clear" w:color="auto" w:fill="FFFFFF"/>
                <w:lang w:eastAsia="en-US" w:bidi="ar-SA"/>
              </w:rPr>
              <w:t>№ 40102810245370000074</w:t>
            </w:r>
          </w:p>
          <w:p w14:paraId="7DD583DB" w14:textId="77777777" w:rsidR="004E1DBF" w:rsidRPr="0052425D" w:rsidRDefault="004E1DBF" w:rsidP="00BC2C4E">
            <w:pPr>
              <w:suppressLineNumbers/>
              <w:snapToGrid w:val="0"/>
              <w:jc w:val="both"/>
              <w:rPr>
                <w:sz w:val="24"/>
                <w:szCs w:val="24"/>
              </w:rPr>
            </w:pPr>
            <w:r w:rsidRPr="0052425D">
              <w:rPr>
                <w:color w:val="000000"/>
                <w:sz w:val="24"/>
                <w:szCs w:val="24"/>
                <w:shd w:val="clear" w:color="auto" w:fill="FFFFFF"/>
              </w:rPr>
              <w:t>Отделение- НБ Республика Коми банка России// УФК по Республике Коми</w:t>
            </w:r>
          </w:p>
          <w:p w14:paraId="03305150" w14:textId="77777777" w:rsidR="004E1DBF" w:rsidRPr="0052425D" w:rsidRDefault="004E1DBF" w:rsidP="00BC2C4E">
            <w:pPr>
              <w:suppressLineNumbers/>
              <w:jc w:val="both"/>
              <w:rPr>
                <w:sz w:val="24"/>
                <w:szCs w:val="24"/>
              </w:rPr>
            </w:pPr>
            <w:proofErr w:type="spellStart"/>
            <w:r w:rsidRPr="0052425D">
              <w:rPr>
                <w:sz w:val="24"/>
                <w:szCs w:val="24"/>
              </w:rPr>
              <w:t>г.Сыктывкар</w:t>
            </w:r>
            <w:proofErr w:type="spellEnd"/>
          </w:p>
        </w:tc>
        <w:tc>
          <w:tcPr>
            <w:tcW w:w="4697" w:type="dxa"/>
            <w:tcBorders>
              <w:left w:val="single" w:sz="1" w:space="0" w:color="000000"/>
              <w:bottom w:val="single" w:sz="1" w:space="0" w:color="000000"/>
              <w:right w:val="single" w:sz="1" w:space="0" w:color="000000"/>
            </w:tcBorders>
            <w:shd w:val="clear" w:color="auto" w:fill="auto"/>
          </w:tcPr>
          <w:p w14:paraId="6FAC1B23" w14:textId="44D19C4E" w:rsidR="004E1DBF" w:rsidRPr="0052425D" w:rsidRDefault="004E1DBF" w:rsidP="00BC2C4E">
            <w:pPr>
              <w:rPr>
                <w:bCs/>
                <w:sz w:val="40"/>
              </w:rPr>
            </w:pPr>
            <w:r w:rsidRPr="0052425D">
              <w:rPr>
                <w:sz w:val="24"/>
                <w:szCs w:val="24"/>
              </w:rPr>
              <w:t>Место работы:</w:t>
            </w:r>
          </w:p>
          <w:p w14:paraId="389A0CF2" w14:textId="77777777" w:rsidR="004E1DBF" w:rsidRPr="0052425D" w:rsidRDefault="004E1DBF" w:rsidP="00BC2C4E">
            <w:pPr>
              <w:suppressLineNumbers/>
              <w:snapToGrid w:val="0"/>
              <w:jc w:val="both"/>
              <w:rPr>
                <w:sz w:val="24"/>
                <w:szCs w:val="24"/>
              </w:rPr>
            </w:pPr>
          </w:p>
        </w:tc>
      </w:tr>
      <w:tr w:rsidR="004E1DBF" w:rsidRPr="0052425D" w14:paraId="533F236E" w14:textId="77777777" w:rsidTr="00BC2C4E">
        <w:trPr>
          <w:trHeight w:val="295"/>
        </w:trPr>
        <w:tc>
          <w:tcPr>
            <w:tcW w:w="4665" w:type="dxa"/>
            <w:tcBorders>
              <w:left w:val="single" w:sz="1" w:space="0" w:color="000000"/>
              <w:bottom w:val="single" w:sz="1" w:space="0" w:color="000000"/>
            </w:tcBorders>
            <w:shd w:val="clear" w:color="auto" w:fill="auto"/>
          </w:tcPr>
          <w:p w14:paraId="6646F0F9" w14:textId="77777777" w:rsidR="004E1DBF" w:rsidRPr="0052425D" w:rsidRDefault="004E1DBF" w:rsidP="00BC2C4E">
            <w:pPr>
              <w:widowControl w:val="0"/>
              <w:suppressAutoHyphens w:val="0"/>
              <w:spacing w:line="240" w:lineRule="exact"/>
              <w:ind w:left="60"/>
              <w:rPr>
                <w:rFonts w:eastAsia="Calibri" w:cs="Times New Roman"/>
                <w:kern w:val="0"/>
                <w:sz w:val="24"/>
                <w:szCs w:val="24"/>
                <w:lang w:eastAsia="en-US" w:bidi="ar-SA"/>
              </w:rPr>
            </w:pPr>
            <w:r w:rsidRPr="0052425D">
              <w:rPr>
                <w:rFonts w:eastAsia="Calibri" w:cs="Times New Roman"/>
                <w:kern w:val="0"/>
                <w:sz w:val="24"/>
                <w:szCs w:val="24"/>
                <w:lang w:eastAsia="en-US" w:bidi="ar-SA"/>
              </w:rPr>
              <w:t>БИК: 018702501</w:t>
            </w:r>
          </w:p>
          <w:p w14:paraId="4A976CE1" w14:textId="77777777" w:rsidR="004E1DBF" w:rsidRPr="0052425D" w:rsidRDefault="004E1DBF" w:rsidP="00BC2C4E">
            <w:pPr>
              <w:suppressLineNumbers/>
              <w:snapToGrid w:val="0"/>
              <w:jc w:val="both"/>
              <w:rPr>
                <w:sz w:val="24"/>
                <w:szCs w:val="24"/>
              </w:rPr>
            </w:pPr>
          </w:p>
        </w:tc>
        <w:tc>
          <w:tcPr>
            <w:tcW w:w="4697" w:type="dxa"/>
            <w:tcBorders>
              <w:left w:val="single" w:sz="1" w:space="0" w:color="000000"/>
              <w:bottom w:val="single" w:sz="1" w:space="0" w:color="000000"/>
              <w:right w:val="single" w:sz="1" w:space="0" w:color="000000"/>
            </w:tcBorders>
            <w:shd w:val="clear" w:color="auto" w:fill="auto"/>
          </w:tcPr>
          <w:p w14:paraId="2E38C736" w14:textId="57A2E595" w:rsidR="004E1DBF" w:rsidRPr="0052425D" w:rsidRDefault="004E1DBF" w:rsidP="00BC2C4E">
            <w:pPr>
              <w:suppressLineNumbers/>
              <w:snapToGrid w:val="0"/>
              <w:jc w:val="both"/>
              <w:rPr>
                <w:sz w:val="24"/>
                <w:szCs w:val="24"/>
              </w:rPr>
            </w:pPr>
            <w:r w:rsidRPr="0052425D">
              <w:rPr>
                <w:sz w:val="24"/>
                <w:szCs w:val="24"/>
              </w:rPr>
              <w:t>Должность:</w:t>
            </w:r>
          </w:p>
        </w:tc>
      </w:tr>
      <w:tr w:rsidR="004E1DBF" w:rsidRPr="0052425D" w14:paraId="3DD54C15" w14:textId="77777777" w:rsidTr="00BC2C4E">
        <w:trPr>
          <w:trHeight w:val="295"/>
        </w:trPr>
        <w:tc>
          <w:tcPr>
            <w:tcW w:w="4665" w:type="dxa"/>
            <w:tcBorders>
              <w:left w:val="single" w:sz="1" w:space="0" w:color="000000"/>
              <w:bottom w:val="single" w:sz="1" w:space="0" w:color="000000"/>
            </w:tcBorders>
            <w:shd w:val="clear" w:color="auto" w:fill="auto"/>
          </w:tcPr>
          <w:p w14:paraId="383F115F" w14:textId="77777777" w:rsidR="004E1DBF" w:rsidRPr="0052425D" w:rsidRDefault="004E1DBF" w:rsidP="00BC2C4E">
            <w:pPr>
              <w:suppressLineNumbers/>
              <w:snapToGrid w:val="0"/>
              <w:jc w:val="both"/>
              <w:rPr>
                <w:sz w:val="24"/>
                <w:szCs w:val="24"/>
              </w:rPr>
            </w:pPr>
            <w:r w:rsidRPr="0052425D">
              <w:rPr>
                <w:sz w:val="24"/>
                <w:szCs w:val="24"/>
              </w:rPr>
              <w:t>Лицевой счет:</w:t>
            </w:r>
            <w:r w:rsidRPr="0052425D">
              <w:t xml:space="preserve"> </w:t>
            </w:r>
            <w:r w:rsidRPr="0052425D">
              <w:rPr>
                <w:color w:val="000000"/>
                <w:sz w:val="24"/>
                <w:szCs w:val="24"/>
                <w:shd w:val="clear" w:color="auto" w:fill="FFFFFF"/>
              </w:rPr>
              <w:t xml:space="preserve">20076Ц68011  УФК по Республике Коми (МБДОУ «Детский сад №1 комбинированного вида» </w:t>
            </w:r>
            <w:proofErr w:type="spellStart"/>
            <w:r w:rsidRPr="0052425D">
              <w:rPr>
                <w:color w:val="000000"/>
                <w:sz w:val="24"/>
                <w:szCs w:val="24"/>
                <w:shd w:val="clear" w:color="auto" w:fill="FFFFFF"/>
              </w:rPr>
              <w:t>пгт</w:t>
            </w:r>
            <w:proofErr w:type="gramStart"/>
            <w:r w:rsidRPr="0052425D">
              <w:rPr>
                <w:color w:val="000000"/>
                <w:sz w:val="24"/>
                <w:szCs w:val="24"/>
                <w:shd w:val="clear" w:color="auto" w:fill="FFFFFF"/>
              </w:rPr>
              <w:t>.Ж</w:t>
            </w:r>
            <w:proofErr w:type="gramEnd"/>
            <w:r w:rsidRPr="0052425D">
              <w:rPr>
                <w:color w:val="000000"/>
                <w:sz w:val="24"/>
                <w:szCs w:val="24"/>
                <w:shd w:val="clear" w:color="auto" w:fill="FFFFFF"/>
              </w:rPr>
              <w:t>ешарт</w:t>
            </w:r>
            <w:proofErr w:type="spellEnd"/>
            <w:r w:rsidRPr="0052425D">
              <w:rPr>
                <w:color w:val="000000"/>
                <w:sz w:val="24"/>
                <w:szCs w:val="24"/>
                <w:shd w:val="clear" w:color="auto" w:fill="FFFFFF"/>
              </w:rPr>
              <w:t>)</w:t>
            </w:r>
          </w:p>
        </w:tc>
        <w:tc>
          <w:tcPr>
            <w:tcW w:w="4697" w:type="dxa"/>
            <w:tcBorders>
              <w:left w:val="single" w:sz="1" w:space="0" w:color="000000"/>
              <w:bottom w:val="single" w:sz="1" w:space="0" w:color="000000"/>
              <w:right w:val="single" w:sz="1" w:space="0" w:color="000000"/>
            </w:tcBorders>
            <w:shd w:val="clear" w:color="auto" w:fill="auto"/>
          </w:tcPr>
          <w:p w14:paraId="668A3E41" w14:textId="77777777" w:rsidR="004E1DBF" w:rsidRPr="0052425D" w:rsidRDefault="004E1DBF" w:rsidP="00BC2C4E">
            <w:pPr>
              <w:widowControl w:val="0"/>
              <w:suppressAutoHyphens w:val="0"/>
              <w:spacing w:line="240" w:lineRule="exact"/>
              <w:jc w:val="both"/>
              <w:rPr>
                <w:rFonts w:eastAsia="Calibri" w:cs="Times New Roman"/>
                <w:color w:val="000000"/>
                <w:kern w:val="0"/>
                <w:sz w:val="24"/>
                <w:szCs w:val="24"/>
                <w:shd w:val="clear" w:color="auto" w:fill="FFFFFF"/>
                <w:lang w:eastAsia="en-US" w:bidi="ar-SA"/>
              </w:rPr>
            </w:pPr>
            <w:r w:rsidRPr="0052425D">
              <w:rPr>
                <w:rFonts w:eastAsia="Calibri" w:cs="Times New Roman"/>
                <w:kern w:val="0"/>
                <w:sz w:val="24"/>
                <w:szCs w:val="24"/>
                <w:lang w:eastAsia="en-US" w:bidi="ar-SA"/>
              </w:rPr>
              <w:t>Телефон: дом.</w:t>
            </w:r>
          </w:p>
          <w:p w14:paraId="60832E29" w14:textId="77777777" w:rsidR="004E1DBF" w:rsidRPr="0052425D" w:rsidRDefault="004E1DBF" w:rsidP="00BC2C4E">
            <w:pPr>
              <w:widowControl w:val="0"/>
              <w:suppressAutoHyphens w:val="0"/>
              <w:spacing w:line="240" w:lineRule="exact"/>
              <w:jc w:val="both"/>
              <w:rPr>
                <w:rFonts w:eastAsia="Calibri" w:cs="Times New Roman"/>
                <w:color w:val="000000"/>
                <w:kern w:val="0"/>
                <w:sz w:val="24"/>
                <w:szCs w:val="24"/>
                <w:shd w:val="clear" w:color="auto" w:fill="FFFFFF"/>
                <w:lang w:eastAsia="en-US" w:bidi="ar-SA"/>
              </w:rPr>
            </w:pPr>
          </w:p>
          <w:p w14:paraId="238EBFFA" w14:textId="54784256" w:rsidR="004E1DBF" w:rsidRPr="0052425D" w:rsidRDefault="004E1DBF" w:rsidP="00BC2C4E">
            <w:pPr>
              <w:widowControl w:val="0"/>
              <w:suppressAutoHyphens w:val="0"/>
              <w:spacing w:line="240" w:lineRule="exact"/>
              <w:jc w:val="both"/>
              <w:rPr>
                <w:rFonts w:eastAsia="Calibri" w:cs="Times New Roman"/>
                <w:kern w:val="0"/>
                <w:sz w:val="24"/>
                <w:szCs w:val="24"/>
                <w:lang w:eastAsia="en-US" w:bidi="ar-SA"/>
              </w:rPr>
            </w:pPr>
            <w:r w:rsidRPr="0052425D">
              <w:rPr>
                <w:rFonts w:eastAsia="Calibri" w:cs="Times New Roman"/>
                <w:color w:val="000000"/>
                <w:kern w:val="0"/>
                <w:sz w:val="24"/>
                <w:szCs w:val="24"/>
                <w:shd w:val="clear" w:color="auto" w:fill="FFFFFF"/>
                <w:lang w:eastAsia="en-US" w:bidi="ar-SA"/>
              </w:rPr>
              <w:t xml:space="preserve">Сотовый: </w:t>
            </w:r>
          </w:p>
          <w:p w14:paraId="36678E92" w14:textId="77777777" w:rsidR="004E1DBF" w:rsidRPr="0052425D" w:rsidRDefault="004E1DBF" w:rsidP="00BC2C4E">
            <w:pPr>
              <w:suppressLineNumbers/>
              <w:snapToGrid w:val="0"/>
              <w:jc w:val="both"/>
              <w:rPr>
                <w:sz w:val="24"/>
                <w:szCs w:val="24"/>
              </w:rPr>
            </w:pPr>
            <w:r w:rsidRPr="0052425D">
              <w:rPr>
                <w:sz w:val="24"/>
                <w:szCs w:val="24"/>
              </w:rPr>
              <w:t xml:space="preserve">            </w:t>
            </w:r>
          </w:p>
        </w:tc>
      </w:tr>
    </w:tbl>
    <w:p w14:paraId="3AD4A1B0" w14:textId="77777777" w:rsidR="004E1DBF" w:rsidRPr="0052425D" w:rsidRDefault="004E1DBF" w:rsidP="004E1DBF">
      <w:pPr>
        <w:spacing w:before="180" w:after="180"/>
        <w:ind w:firstLine="567"/>
        <w:jc w:val="both"/>
      </w:pPr>
    </w:p>
    <w:p w14:paraId="0A4BB189" w14:textId="77777777" w:rsidR="004E1DBF" w:rsidRPr="0052425D" w:rsidRDefault="004E1DBF" w:rsidP="004E1DBF">
      <w:pPr>
        <w:spacing w:before="180" w:after="180"/>
        <w:jc w:val="center"/>
        <w:rPr>
          <w:sz w:val="24"/>
          <w:szCs w:val="24"/>
        </w:rPr>
      </w:pPr>
      <w:r w:rsidRPr="0052425D">
        <w:rPr>
          <w:sz w:val="24"/>
          <w:szCs w:val="24"/>
        </w:rPr>
        <w:t>10. ПОДПИСИ СТОРОН</w:t>
      </w:r>
    </w:p>
    <w:tbl>
      <w:tblPr>
        <w:tblW w:w="10050" w:type="dxa"/>
        <w:tblLayout w:type="fixed"/>
        <w:tblCellMar>
          <w:left w:w="28" w:type="dxa"/>
          <w:right w:w="28" w:type="dxa"/>
        </w:tblCellMar>
        <w:tblLook w:val="0000" w:firstRow="0" w:lastRow="0" w:firstColumn="0" w:lastColumn="0" w:noHBand="0" w:noVBand="0"/>
      </w:tblPr>
      <w:tblGrid>
        <w:gridCol w:w="3061"/>
        <w:gridCol w:w="445"/>
        <w:gridCol w:w="3062"/>
        <w:gridCol w:w="417"/>
        <w:gridCol w:w="3065"/>
      </w:tblGrid>
      <w:tr w:rsidR="004E1DBF" w:rsidRPr="0052425D" w14:paraId="6FFCDAA5" w14:textId="77777777" w:rsidTr="00BC2C4E">
        <w:trPr>
          <w:trHeight w:val="410"/>
        </w:trPr>
        <w:tc>
          <w:tcPr>
            <w:tcW w:w="3061" w:type="dxa"/>
            <w:shd w:val="clear" w:color="auto" w:fill="auto"/>
          </w:tcPr>
          <w:p w14:paraId="14E68B05" w14:textId="77777777" w:rsidR="004E1DBF" w:rsidRPr="0052425D" w:rsidRDefault="004E1DBF" w:rsidP="00BC2C4E">
            <w:pPr>
              <w:snapToGrid w:val="0"/>
              <w:spacing w:line="276" w:lineRule="auto"/>
              <w:jc w:val="center"/>
              <w:rPr>
                <w:rFonts w:cs="Times New Roman"/>
                <w:sz w:val="24"/>
                <w:szCs w:val="24"/>
              </w:rPr>
            </w:pPr>
          </w:p>
        </w:tc>
        <w:tc>
          <w:tcPr>
            <w:tcW w:w="445" w:type="dxa"/>
            <w:shd w:val="clear" w:color="auto" w:fill="auto"/>
          </w:tcPr>
          <w:p w14:paraId="6B7005C5" w14:textId="77777777" w:rsidR="004E1DBF" w:rsidRPr="0052425D" w:rsidRDefault="004E1DBF" w:rsidP="00BC2C4E">
            <w:pPr>
              <w:snapToGrid w:val="0"/>
              <w:spacing w:line="276" w:lineRule="auto"/>
              <w:jc w:val="center"/>
              <w:rPr>
                <w:rFonts w:cs="Times New Roman"/>
                <w:sz w:val="24"/>
                <w:szCs w:val="24"/>
              </w:rPr>
            </w:pPr>
          </w:p>
        </w:tc>
        <w:tc>
          <w:tcPr>
            <w:tcW w:w="3062" w:type="dxa"/>
            <w:shd w:val="clear" w:color="auto" w:fill="auto"/>
          </w:tcPr>
          <w:p w14:paraId="439A574B" w14:textId="77777777" w:rsidR="004E1DBF" w:rsidRPr="0052425D" w:rsidRDefault="004E1DBF" w:rsidP="00BC2C4E">
            <w:pPr>
              <w:snapToGrid w:val="0"/>
              <w:spacing w:line="276" w:lineRule="auto"/>
              <w:jc w:val="center"/>
              <w:rPr>
                <w:rFonts w:cs="Times New Roman"/>
                <w:sz w:val="24"/>
                <w:szCs w:val="24"/>
              </w:rPr>
            </w:pPr>
          </w:p>
        </w:tc>
        <w:tc>
          <w:tcPr>
            <w:tcW w:w="417" w:type="dxa"/>
            <w:shd w:val="clear" w:color="auto" w:fill="auto"/>
          </w:tcPr>
          <w:p w14:paraId="1313B47C" w14:textId="77777777" w:rsidR="004E1DBF" w:rsidRPr="0052425D" w:rsidRDefault="004E1DBF" w:rsidP="00BC2C4E">
            <w:pPr>
              <w:snapToGrid w:val="0"/>
              <w:spacing w:line="276" w:lineRule="auto"/>
              <w:jc w:val="center"/>
              <w:rPr>
                <w:rFonts w:cs="Times New Roman"/>
                <w:sz w:val="24"/>
                <w:szCs w:val="24"/>
              </w:rPr>
            </w:pPr>
          </w:p>
        </w:tc>
        <w:tc>
          <w:tcPr>
            <w:tcW w:w="3065" w:type="dxa"/>
            <w:shd w:val="clear" w:color="auto" w:fill="auto"/>
          </w:tcPr>
          <w:p w14:paraId="75FFC386" w14:textId="77777777" w:rsidR="004E1DBF" w:rsidRPr="0052425D" w:rsidRDefault="004E1DBF" w:rsidP="00BC2C4E">
            <w:pPr>
              <w:snapToGrid w:val="0"/>
              <w:spacing w:line="276" w:lineRule="auto"/>
              <w:jc w:val="center"/>
              <w:rPr>
                <w:rFonts w:cs="Times New Roman"/>
                <w:sz w:val="24"/>
                <w:szCs w:val="24"/>
              </w:rPr>
            </w:pPr>
          </w:p>
        </w:tc>
      </w:tr>
    </w:tbl>
    <w:p w14:paraId="525CEC98" w14:textId="77777777" w:rsidR="004E1DBF" w:rsidRPr="0052425D" w:rsidRDefault="004E1DBF" w:rsidP="004E1DBF">
      <w:pPr>
        <w:widowControl w:val="0"/>
        <w:suppressAutoHyphens w:val="0"/>
        <w:spacing w:line="276" w:lineRule="auto"/>
        <w:ind w:left="20"/>
        <w:rPr>
          <w:rFonts w:eastAsia="Calibri" w:cs="Times New Roman"/>
          <w:b/>
          <w:kern w:val="0"/>
          <w:sz w:val="24"/>
          <w:szCs w:val="24"/>
          <w:lang w:eastAsia="en-US" w:bidi="ar-SA"/>
        </w:rPr>
      </w:pPr>
      <w:r w:rsidRPr="0052425D">
        <w:rPr>
          <w:rFonts w:eastAsia="Calibri" w:cs="Times New Roman"/>
          <w:b/>
          <w:kern w:val="0"/>
          <w:sz w:val="24"/>
          <w:szCs w:val="24"/>
          <w:lang w:eastAsia="en-US" w:bidi="ar-SA"/>
        </w:rPr>
        <w:t>Исполнитель:                                                                                Заказчик:</w:t>
      </w:r>
    </w:p>
    <w:p w14:paraId="51ED5869" w14:textId="77777777" w:rsidR="004E1DBF" w:rsidRPr="0052425D" w:rsidRDefault="004E1DBF" w:rsidP="004E1DBF">
      <w:pPr>
        <w:widowControl w:val="0"/>
        <w:suppressAutoHyphens w:val="0"/>
        <w:spacing w:line="276" w:lineRule="auto"/>
        <w:ind w:left="20"/>
        <w:rPr>
          <w:rFonts w:eastAsia="Calibri" w:cs="Times New Roman"/>
          <w:b/>
          <w:kern w:val="0"/>
          <w:sz w:val="24"/>
          <w:szCs w:val="24"/>
          <w:lang w:eastAsia="en-US" w:bidi="ar-SA"/>
        </w:rPr>
      </w:pPr>
      <w:r w:rsidRPr="0052425D">
        <w:rPr>
          <w:rFonts w:eastAsia="Calibri" w:cs="Times New Roman"/>
          <w:b/>
          <w:kern w:val="0"/>
          <w:sz w:val="24"/>
          <w:szCs w:val="24"/>
          <w:lang w:eastAsia="en-US" w:bidi="ar-SA"/>
        </w:rPr>
        <w:t>Заведующий МБДОУ «Детский сад №1</w:t>
      </w:r>
    </w:p>
    <w:p w14:paraId="1965A224" w14:textId="77777777" w:rsidR="004E1DBF" w:rsidRPr="0052425D" w:rsidRDefault="004E1DBF" w:rsidP="004E1DBF">
      <w:pPr>
        <w:widowControl w:val="0"/>
        <w:suppressAutoHyphens w:val="0"/>
        <w:spacing w:line="276" w:lineRule="auto"/>
        <w:ind w:left="20"/>
        <w:rPr>
          <w:rFonts w:eastAsia="Calibri" w:cs="Times New Roman"/>
          <w:b/>
          <w:kern w:val="0"/>
          <w:sz w:val="24"/>
          <w:szCs w:val="24"/>
          <w:lang w:eastAsia="en-US" w:bidi="ar-SA"/>
        </w:rPr>
      </w:pPr>
      <w:r w:rsidRPr="0052425D">
        <w:rPr>
          <w:rFonts w:eastAsia="Calibri" w:cs="Times New Roman"/>
          <w:b/>
          <w:kern w:val="0"/>
          <w:sz w:val="24"/>
          <w:szCs w:val="24"/>
          <w:lang w:eastAsia="en-US" w:bidi="ar-SA"/>
        </w:rPr>
        <w:t xml:space="preserve">комбинированного вида» </w:t>
      </w:r>
      <w:proofErr w:type="spellStart"/>
      <w:r w:rsidRPr="0052425D">
        <w:rPr>
          <w:rFonts w:eastAsia="Calibri" w:cs="Times New Roman"/>
          <w:b/>
          <w:kern w:val="0"/>
          <w:sz w:val="24"/>
          <w:szCs w:val="24"/>
          <w:lang w:eastAsia="en-US" w:bidi="ar-SA"/>
        </w:rPr>
        <w:t>пгт</w:t>
      </w:r>
      <w:proofErr w:type="gramStart"/>
      <w:r w:rsidRPr="0052425D">
        <w:rPr>
          <w:rFonts w:eastAsia="Calibri" w:cs="Times New Roman"/>
          <w:b/>
          <w:kern w:val="0"/>
          <w:sz w:val="24"/>
          <w:szCs w:val="24"/>
          <w:lang w:eastAsia="en-US" w:bidi="ar-SA"/>
        </w:rPr>
        <w:t>.Ж</w:t>
      </w:r>
      <w:proofErr w:type="gramEnd"/>
      <w:r w:rsidRPr="0052425D">
        <w:rPr>
          <w:rFonts w:eastAsia="Calibri" w:cs="Times New Roman"/>
          <w:b/>
          <w:kern w:val="0"/>
          <w:sz w:val="24"/>
          <w:szCs w:val="24"/>
          <w:lang w:eastAsia="en-US" w:bidi="ar-SA"/>
        </w:rPr>
        <w:t>ешарт</w:t>
      </w:r>
      <w:proofErr w:type="spellEnd"/>
      <w:r w:rsidRPr="0052425D">
        <w:rPr>
          <w:rFonts w:eastAsia="Calibri" w:cs="Times New Roman"/>
          <w:b/>
          <w:kern w:val="0"/>
          <w:sz w:val="24"/>
          <w:szCs w:val="24"/>
          <w:lang w:eastAsia="en-US" w:bidi="ar-SA"/>
        </w:rPr>
        <w:t xml:space="preserve">  </w:t>
      </w:r>
    </w:p>
    <w:p w14:paraId="6B0A0B6E" w14:textId="41AF297A" w:rsidR="004E1DBF" w:rsidRPr="0052425D" w:rsidRDefault="004E1DBF" w:rsidP="004E1DBF">
      <w:pPr>
        <w:widowControl w:val="0"/>
        <w:suppressAutoHyphens w:val="0"/>
        <w:spacing w:line="276" w:lineRule="auto"/>
        <w:ind w:left="20"/>
        <w:rPr>
          <w:rFonts w:eastAsia="Calibri" w:cs="Times New Roman"/>
          <w:b/>
          <w:kern w:val="0"/>
          <w:sz w:val="24"/>
          <w:szCs w:val="24"/>
          <w:lang w:eastAsia="en-US" w:bidi="ar-SA"/>
        </w:rPr>
      </w:pPr>
      <w:r w:rsidRPr="0052425D">
        <w:rPr>
          <w:rFonts w:eastAsia="Calibri" w:cs="Times New Roman"/>
          <w:b/>
          <w:kern w:val="0"/>
          <w:sz w:val="24"/>
          <w:szCs w:val="24"/>
          <w:lang w:eastAsia="en-US" w:bidi="ar-SA"/>
        </w:rPr>
        <w:t>________________________Минина Т.В.                        ______________</w:t>
      </w:r>
      <w:r w:rsidRPr="0052425D">
        <w:rPr>
          <w:rFonts w:ascii="Calibri" w:eastAsia="Calibri" w:hAnsi="Calibri" w:cs="Times New Roman"/>
          <w:b/>
          <w:kern w:val="0"/>
          <w:sz w:val="24"/>
          <w:szCs w:val="24"/>
          <w:lang w:eastAsia="en-US" w:bidi="ar-SA"/>
        </w:rPr>
        <w:t xml:space="preserve"> </w:t>
      </w:r>
    </w:p>
    <w:p w14:paraId="7B655851" w14:textId="77777777" w:rsidR="004E1DBF" w:rsidRPr="0052425D" w:rsidRDefault="004E1DBF" w:rsidP="004E1DBF">
      <w:pPr>
        <w:widowControl w:val="0"/>
        <w:suppressAutoHyphens w:val="0"/>
        <w:spacing w:line="276" w:lineRule="auto"/>
        <w:ind w:left="20"/>
        <w:rPr>
          <w:rFonts w:eastAsia="Calibri" w:cs="Times New Roman"/>
          <w:b/>
          <w:kern w:val="0"/>
          <w:sz w:val="24"/>
          <w:szCs w:val="24"/>
          <w:lang w:eastAsia="en-US" w:bidi="ar-SA"/>
        </w:rPr>
      </w:pPr>
    </w:p>
    <w:p w14:paraId="79FA2836" w14:textId="77777777" w:rsidR="004E1DBF" w:rsidRPr="0052425D" w:rsidRDefault="004E1DBF" w:rsidP="004E1DBF">
      <w:pPr>
        <w:widowControl w:val="0"/>
        <w:suppressAutoHyphens w:val="0"/>
        <w:spacing w:line="276" w:lineRule="auto"/>
        <w:ind w:left="20"/>
        <w:rPr>
          <w:rFonts w:eastAsia="Calibri" w:cs="Times New Roman"/>
          <w:b/>
          <w:kern w:val="0"/>
          <w:sz w:val="24"/>
          <w:szCs w:val="24"/>
          <w:lang w:eastAsia="en-US" w:bidi="ar-SA"/>
        </w:rPr>
      </w:pPr>
    </w:p>
    <w:p w14:paraId="0CE5AB83" w14:textId="77777777" w:rsidR="004E1DBF" w:rsidRPr="0052425D" w:rsidRDefault="004E1DBF" w:rsidP="004E1DBF">
      <w:pPr>
        <w:jc w:val="right"/>
        <w:rPr>
          <w:rFonts w:cs="Times New Roman"/>
          <w:sz w:val="24"/>
          <w:szCs w:val="24"/>
        </w:rPr>
      </w:pPr>
    </w:p>
    <w:p w14:paraId="61F178DC" w14:textId="77777777" w:rsidR="004E1DBF" w:rsidRPr="0052425D" w:rsidRDefault="004E1DBF" w:rsidP="004E1DBF">
      <w:pPr>
        <w:jc w:val="right"/>
        <w:rPr>
          <w:rFonts w:cs="Times New Roman"/>
          <w:sz w:val="24"/>
          <w:szCs w:val="24"/>
        </w:rPr>
      </w:pPr>
    </w:p>
    <w:p w14:paraId="07B67993" w14:textId="77777777" w:rsidR="004E1DBF" w:rsidRPr="0052425D" w:rsidRDefault="004E1DBF" w:rsidP="004E1DBF">
      <w:pPr>
        <w:jc w:val="right"/>
        <w:rPr>
          <w:rFonts w:cs="Times New Roman"/>
          <w:sz w:val="24"/>
          <w:szCs w:val="24"/>
        </w:rPr>
      </w:pPr>
    </w:p>
    <w:p w14:paraId="7E62B438" w14:textId="77777777" w:rsidR="004E1DBF" w:rsidRPr="0052425D" w:rsidRDefault="004E1DBF" w:rsidP="004E1DBF">
      <w:pPr>
        <w:jc w:val="center"/>
        <w:rPr>
          <w:b/>
          <w:bCs/>
          <w:sz w:val="26"/>
          <w:szCs w:val="26"/>
        </w:rPr>
      </w:pPr>
    </w:p>
    <w:p w14:paraId="2BA8D4E9" w14:textId="77777777" w:rsidR="004E1DBF" w:rsidRPr="0052425D" w:rsidRDefault="004E1DBF" w:rsidP="004E1DBF">
      <w:pPr>
        <w:jc w:val="center"/>
        <w:rPr>
          <w:b/>
          <w:bCs/>
          <w:sz w:val="26"/>
          <w:szCs w:val="26"/>
        </w:rPr>
      </w:pPr>
    </w:p>
    <w:p w14:paraId="06FCBF32" w14:textId="77777777" w:rsidR="004E1DBF" w:rsidRPr="0052425D" w:rsidRDefault="004E1DBF" w:rsidP="004E1DBF">
      <w:pPr>
        <w:jc w:val="center"/>
        <w:rPr>
          <w:b/>
          <w:bCs/>
          <w:sz w:val="26"/>
          <w:szCs w:val="26"/>
        </w:rPr>
      </w:pPr>
    </w:p>
    <w:p w14:paraId="293F9EC2" w14:textId="77777777" w:rsidR="004E1DBF" w:rsidRPr="0052425D" w:rsidRDefault="004E1DBF" w:rsidP="004E1DBF">
      <w:pPr>
        <w:jc w:val="center"/>
        <w:rPr>
          <w:b/>
          <w:bCs/>
          <w:sz w:val="26"/>
          <w:szCs w:val="26"/>
        </w:rPr>
      </w:pPr>
    </w:p>
    <w:p w14:paraId="08BA37CB" w14:textId="77777777" w:rsidR="004E1DBF" w:rsidRPr="0052425D" w:rsidRDefault="004E1DBF" w:rsidP="004E1DBF">
      <w:pPr>
        <w:jc w:val="center"/>
        <w:rPr>
          <w:b/>
          <w:bCs/>
          <w:sz w:val="26"/>
          <w:szCs w:val="26"/>
        </w:rPr>
      </w:pPr>
    </w:p>
    <w:p w14:paraId="6AFB2CE0" w14:textId="77D71697" w:rsidR="004E1DBF" w:rsidRDefault="004E1DBF" w:rsidP="004E1DBF">
      <w:pPr>
        <w:jc w:val="center"/>
        <w:rPr>
          <w:b/>
          <w:bCs/>
          <w:sz w:val="26"/>
          <w:szCs w:val="26"/>
        </w:rPr>
      </w:pPr>
    </w:p>
    <w:p w14:paraId="118AA6EE" w14:textId="0F32A68C" w:rsidR="002A4B86" w:rsidRDefault="002A4B86" w:rsidP="004E1DBF">
      <w:pPr>
        <w:jc w:val="center"/>
        <w:rPr>
          <w:b/>
          <w:bCs/>
          <w:sz w:val="26"/>
          <w:szCs w:val="26"/>
        </w:rPr>
      </w:pPr>
    </w:p>
    <w:p w14:paraId="252BF12C" w14:textId="21CFF430" w:rsidR="002A4B86" w:rsidRDefault="002A4B86" w:rsidP="004E1DBF">
      <w:pPr>
        <w:jc w:val="center"/>
        <w:rPr>
          <w:b/>
          <w:bCs/>
          <w:sz w:val="26"/>
          <w:szCs w:val="26"/>
        </w:rPr>
      </w:pPr>
    </w:p>
    <w:p w14:paraId="41D788B0" w14:textId="04A3AB12" w:rsidR="002A4B86" w:rsidRDefault="002A4B86" w:rsidP="004E1DBF">
      <w:pPr>
        <w:jc w:val="center"/>
        <w:rPr>
          <w:b/>
          <w:bCs/>
          <w:sz w:val="26"/>
          <w:szCs w:val="26"/>
        </w:rPr>
      </w:pPr>
    </w:p>
    <w:p w14:paraId="15E690EE" w14:textId="77777777" w:rsidR="002A4B86" w:rsidRPr="0052425D" w:rsidRDefault="002A4B86" w:rsidP="004E1DBF">
      <w:pPr>
        <w:jc w:val="center"/>
        <w:rPr>
          <w:b/>
          <w:bCs/>
          <w:sz w:val="26"/>
          <w:szCs w:val="26"/>
        </w:rPr>
      </w:pPr>
    </w:p>
    <w:p w14:paraId="40F58E2D" w14:textId="77777777" w:rsidR="004E1DBF" w:rsidRPr="0052425D" w:rsidRDefault="004E1DBF" w:rsidP="004E1DBF">
      <w:pPr>
        <w:jc w:val="center"/>
        <w:rPr>
          <w:b/>
          <w:bCs/>
          <w:sz w:val="26"/>
          <w:szCs w:val="26"/>
        </w:rPr>
      </w:pPr>
    </w:p>
    <w:p w14:paraId="46579E3C" w14:textId="236E2A5D" w:rsidR="004E1DBF" w:rsidRPr="0052425D" w:rsidRDefault="004E1DBF" w:rsidP="004E1DBF">
      <w:pPr>
        <w:jc w:val="right"/>
        <w:rPr>
          <w:rFonts w:cs="Times New Roman"/>
          <w:sz w:val="24"/>
          <w:szCs w:val="24"/>
        </w:rPr>
      </w:pPr>
      <w:r w:rsidRPr="0052425D">
        <w:rPr>
          <w:rFonts w:cs="Times New Roman"/>
          <w:sz w:val="24"/>
          <w:szCs w:val="24"/>
        </w:rPr>
        <w:t xml:space="preserve">Приложение  №1 к  договору  от  </w:t>
      </w:r>
      <w:r w:rsidR="002A4B86">
        <w:rPr>
          <w:rFonts w:cs="Times New Roman"/>
          <w:sz w:val="24"/>
          <w:szCs w:val="24"/>
        </w:rPr>
        <w:t xml:space="preserve">        </w:t>
      </w:r>
      <w:r w:rsidRPr="0052425D">
        <w:rPr>
          <w:rFonts w:cs="Times New Roman"/>
          <w:sz w:val="24"/>
          <w:szCs w:val="24"/>
        </w:rPr>
        <w:t>20</w:t>
      </w:r>
      <w:r w:rsidR="002A4B86">
        <w:rPr>
          <w:rFonts w:cs="Times New Roman"/>
          <w:sz w:val="24"/>
          <w:szCs w:val="24"/>
        </w:rPr>
        <w:t xml:space="preserve">       </w:t>
      </w:r>
      <w:r w:rsidRPr="0052425D">
        <w:rPr>
          <w:rFonts w:cs="Times New Roman"/>
          <w:sz w:val="24"/>
          <w:szCs w:val="24"/>
        </w:rPr>
        <w:t>г.</w:t>
      </w:r>
    </w:p>
    <w:p w14:paraId="2A5E498D" w14:textId="77777777" w:rsidR="004E1DBF" w:rsidRPr="0052425D" w:rsidRDefault="004E1DBF" w:rsidP="004E1DBF">
      <w:pPr>
        <w:jc w:val="right"/>
        <w:rPr>
          <w:rFonts w:cs="Times New Roman"/>
          <w:sz w:val="24"/>
          <w:szCs w:val="24"/>
        </w:rPr>
      </w:pPr>
    </w:p>
    <w:p w14:paraId="7E387352" w14:textId="77777777" w:rsidR="004E1DBF" w:rsidRPr="0052425D" w:rsidRDefault="004E1DBF" w:rsidP="004E1DBF">
      <w:pPr>
        <w:spacing w:line="276" w:lineRule="auto"/>
        <w:jc w:val="center"/>
        <w:rPr>
          <w:rFonts w:cs="Times New Roman"/>
          <w:b/>
          <w:sz w:val="24"/>
          <w:szCs w:val="24"/>
        </w:rPr>
      </w:pPr>
      <w:r w:rsidRPr="0052425D">
        <w:rPr>
          <w:rFonts w:cs="Times New Roman"/>
          <w:b/>
          <w:sz w:val="24"/>
          <w:szCs w:val="24"/>
        </w:rPr>
        <w:t>Расчет ежемесячной суммы за содержание Потребителя</w:t>
      </w:r>
    </w:p>
    <w:p w14:paraId="47EA9806" w14:textId="545BFD9D" w:rsidR="004E1DBF" w:rsidRPr="0052425D" w:rsidRDefault="004E1DBF" w:rsidP="004E1DBF">
      <w:pPr>
        <w:spacing w:line="276" w:lineRule="auto"/>
        <w:jc w:val="center"/>
        <w:rPr>
          <w:rFonts w:cs="Times New Roman"/>
          <w:b/>
          <w:sz w:val="24"/>
          <w:szCs w:val="24"/>
        </w:rPr>
      </w:pPr>
    </w:p>
    <w:tbl>
      <w:tblPr>
        <w:tblStyle w:val="a3"/>
        <w:tblW w:w="0" w:type="auto"/>
        <w:tblLook w:val="04A0" w:firstRow="1" w:lastRow="0" w:firstColumn="1" w:lastColumn="0" w:noHBand="0" w:noVBand="1"/>
      </w:tblPr>
      <w:tblGrid>
        <w:gridCol w:w="2391"/>
        <w:gridCol w:w="2393"/>
        <w:gridCol w:w="2295"/>
        <w:gridCol w:w="2491"/>
      </w:tblGrid>
      <w:tr w:rsidR="004E1DBF" w:rsidRPr="0052425D" w14:paraId="66CFE4D1" w14:textId="77777777" w:rsidTr="00BC2C4E">
        <w:trPr>
          <w:trHeight w:val="1609"/>
        </w:trPr>
        <w:tc>
          <w:tcPr>
            <w:tcW w:w="2392" w:type="dxa"/>
          </w:tcPr>
          <w:p w14:paraId="0DD6F972" w14:textId="77777777" w:rsidR="004E1DBF" w:rsidRPr="0052425D" w:rsidRDefault="004E1DBF" w:rsidP="00BC2C4E">
            <w:pPr>
              <w:spacing w:line="276" w:lineRule="auto"/>
              <w:jc w:val="center"/>
              <w:rPr>
                <w:rFonts w:cs="Times New Roman"/>
                <w:b/>
                <w:sz w:val="24"/>
                <w:szCs w:val="24"/>
              </w:rPr>
            </w:pPr>
          </w:p>
          <w:p w14:paraId="0B2C4709" w14:textId="77777777" w:rsidR="004E1DBF" w:rsidRPr="0052425D" w:rsidRDefault="004E1DBF" w:rsidP="00BC2C4E">
            <w:pPr>
              <w:spacing w:line="276" w:lineRule="auto"/>
              <w:jc w:val="center"/>
              <w:rPr>
                <w:rFonts w:cs="Times New Roman"/>
                <w:b/>
                <w:sz w:val="24"/>
                <w:szCs w:val="24"/>
              </w:rPr>
            </w:pPr>
            <w:r w:rsidRPr="0052425D">
              <w:rPr>
                <w:rFonts w:cs="Times New Roman"/>
                <w:b/>
                <w:sz w:val="24"/>
                <w:szCs w:val="24"/>
              </w:rPr>
              <w:t>Услуга</w:t>
            </w:r>
          </w:p>
        </w:tc>
        <w:tc>
          <w:tcPr>
            <w:tcW w:w="2393" w:type="dxa"/>
          </w:tcPr>
          <w:p w14:paraId="3CADD5B9" w14:textId="77777777" w:rsidR="004E1DBF" w:rsidRPr="0052425D" w:rsidRDefault="004E1DBF" w:rsidP="00BC2C4E">
            <w:pPr>
              <w:spacing w:line="276" w:lineRule="auto"/>
              <w:jc w:val="center"/>
              <w:rPr>
                <w:rFonts w:cs="Times New Roman"/>
                <w:b/>
                <w:sz w:val="24"/>
                <w:szCs w:val="24"/>
              </w:rPr>
            </w:pPr>
          </w:p>
          <w:p w14:paraId="73ECEF8C" w14:textId="77777777" w:rsidR="004E1DBF" w:rsidRPr="0052425D" w:rsidRDefault="004E1DBF" w:rsidP="00BC2C4E">
            <w:pPr>
              <w:spacing w:line="276" w:lineRule="auto"/>
              <w:jc w:val="center"/>
              <w:rPr>
                <w:rFonts w:cs="Times New Roman"/>
                <w:b/>
                <w:sz w:val="24"/>
                <w:szCs w:val="24"/>
              </w:rPr>
            </w:pPr>
            <w:r w:rsidRPr="0052425D">
              <w:rPr>
                <w:rFonts w:cs="Times New Roman"/>
                <w:b/>
                <w:sz w:val="24"/>
                <w:szCs w:val="24"/>
              </w:rPr>
              <w:t>Общая сумма</w:t>
            </w:r>
          </w:p>
          <w:p w14:paraId="63AEC9CA" w14:textId="77777777" w:rsidR="004E1DBF" w:rsidRPr="0052425D" w:rsidRDefault="004E1DBF" w:rsidP="00BC2C4E">
            <w:pPr>
              <w:spacing w:line="276" w:lineRule="auto"/>
              <w:jc w:val="center"/>
              <w:rPr>
                <w:rFonts w:cs="Times New Roman"/>
                <w:b/>
                <w:sz w:val="24"/>
                <w:szCs w:val="24"/>
              </w:rPr>
            </w:pPr>
            <w:r w:rsidRPr="0052425D">
              <w:rPr>
                <w:rFonts w:cs="Times New Roman"/>
                <w:b/>
                <w:sz w:val="24"/>
                <w:szCs w:val="24"/>
              </w:rPr>
              <w:t>родительской платы в день</w:t>
            </w:r>
          </w:p>
        </w:tc>
        <w:tc>
          <w:tcPr>
            <w:tcW w:w="2295" w:type="dxa"/>
          </w:tcPr>
          <w:p w14:paraId="43803502" w14:textId="77777777" w:rsidR="004E1DBF" w:rsidRPr="0052425D" w:rsidRDefault="004E1DBF" w:rsidP="00BC2C4E">
            <w:pPr>
              <w:spacing w:line="276" w:lineRule="auto"/>
              <w:jc w:val="center"/>
              <w:rPr>
                <w:rFonts w:cs="Times New Roman"/>
                <w:b/>
                <w:sz w:val="24"/>
                <w:szCs w:val="24"/>
              </w:rPr>
            </w:pPr>
          </w:p>
          <w:p w14:paraId="287E5369" w14:textId="77777777" w:rsidR="004E1DBF" w:rsidRPr="0052425D" w:rsidRDefault="004E1DBF" w:rsidP="00BC2C4E">
            <w:pPr>
              <w:spacing w:line="276" w:lineRule="auto"/>
              <w:jc w:val="center"/>
              <w:rPr>
                <w:rFonts w:cs="Times New Roman"/>
                <w:b/>
                <w:sz w:val="24"/>
                <w:szCs w:val="24"/>
              </w:rPr>
            </w:pPr>
            <w:r w:rsidRPr="0052425D">
              <w:rPr>
                <w:rFonts w:cs="Times New Roman"/>
                <w:b/>
                <w:sz w:val="24"/>
                <w:szCs w:val="24"/>
              </w:rPr>
              <w:t>Средний размер родительской платы</w:t>
            </w:r>
          </w:p>
        </w:tc>
        <w:tc>
          <w:tcPr>
            <w:tcW w:w="2491" w:type="dxa"/>
          </w:tcPr>
          <w:p w14:paraId="1152BA24" w14:textId="77777777" w:rsidR="004E1DBF" w:rsidRPr="0052425D" w:rsidRDefault="004E1DBF" w:rsidP="00BC2C4E">
            <w:pPr>
              <w:spacing w:line="276" w:lineRule="auto"/>
              <w:jc w:val="both"/>
              <w:rPr>
                <w:rFonts w:cs="Times New Roman"/>
                <w:b/>
                <w:sz w:val="24"/>
                <w:szCs w:val="24"/>
              </w:rPr>
            </w:pPr>
          </w:p>
          <w:p w14:paraId="2DBBA622" w14:textId="77777777" w:rsidR="004E1DBF" w:rsidRPr="0052425D" w:rsidRDefault="004E1DBF" w:rsidP="00BC2C4E">
            <w:pPr>
              <w:spacing w:line="276" w:lineRule="auto"/>
              <w:jc w:val="both"/>
              <w:rPr>
                <w:rFonts w:cs="Times New Roman"/>
                <w:b/>
                <w:sz w:val="24"/>
                <w:szCs w:val="24"/>
              </w:rPr>
            </w:pPr>
            <w:r w:rsidRPr="0052425D">
              <w:rPr>
                <w:rFonts w:cs="Times New Roman"/>
                <w:b/>
                <w:sz w:val="24"/>
                <w:szCs w:val="24"/>
              </w:rPr>
              <w:t>Компенсация  от общей суммы размера родительской платы</w:t>
            </w:r>
          </w:p>
          <w:p w14:paraId="12E142E4" w14:textId="77777777" w:rsidR="004E1DBF" w:rsidRPr="0052425D" w:rsidRDefault="004E1DBF" w:rsidP="00BC2C4E">
            <w:pPr>
              <w:spacing w:line="276" w:lineRule="auto"/>
              <w:rPr>
                <w:rFonts w:cs="Times New Roman"/>
                <w:b/>
                <w:sz w:val="24"/>
                <w:szCs w:val="24"/>
              </w:rPr>
            </w:pPr>
            <w:r w:rsidRPr="0052425D">
              <w:rPr>
                <w:rFonts w:cs="Times New Roman"/>
                <w:b/>
                <w:sz w:val="24"/>
                <w:szCs w:val="24"/>
              </w:rPr>
              <w:t xml:space="preserve">в день  </w:t>
            </w:r>
          </w:p>
        </w:tc>
      </w:tr>
      <w:tr w:rsidR="004E1DBF" w:rsidRPr="0052425D" w14:paraId="7EFB85B6" w14:textId="77777777" w:rsidTr="00BC2C4E">
        <w:tc>
          <w:tcPr>
            <w:tcW w:w="2392" w:type="dxa"/>
          </w:tcPr>
          <w:p w14:paraId="508A0469" w14:textId="77777777" w:rsidR="004E1DBF" w:rsidRPr="0052425D" w:rsidRDefault="004E1DBF" w:rsidP="00BC2C4E">
            <w:pPr>
              <w:spacing w:line="276" w:lineRule="auto"/>
              <w:jc w:val="center"/>
              <w:rPr>
                <w:rFonts w:cs="Times New Roman"/>
                <w:b/>
                <w:sz w:val="24"/>
                <w:szCs w:val="24"/>
              </w:rPr>
            </w:pPr>
            <w:r w:rsidRPr="0052425D">
              <w:rPr>
                <w:rFonts w:cs="Times New Roman"/>
                <w:b/>
                <w:sz w:val="24"/>
                <w:szCs w:val="24"/>
              </w:rPr>
              <w:t>Содержание ребёнка</w:t>
            </w:r>
          </w:p>
        </w:tc>
        <w:tc>
          <w:tcPr>
            <w:tcW w:w="2393" w:type="dxa"/>
          </w:tcPr>
          <w:p w14:paraId="59D80BDB" w14:textId="77777777" w:rsidR="004E1DBF" w:rsidRPr="0052425D" w:rsidRDefault="004E1DBF" w:rsidP="00BC2C4E">
            <w:pPr>
              <w:spacing w:line="276" w:lineRule="auto"/>
              <w:jc w:val="center"/>
              <w:rPr>
                <w:rFonts w:cs="Times New Roman"/>
                <w:b/>
                <w:sz w:val="24"/>
                <w:szCs w:val="24"/>
              </w:rPr>
            </w:pPr>
          </w:p>
          <w:p w14:paraId="504BB6FC" w14:textId="5439CE10" w:rsidR="004E1DBF" w:rsidRPr="0052425D" w:rsidRDefault="004E1DBF" w:rsidP="00BC2C4E">
            <w:pPr>
              <w:spacing w:line="276" w:lineRule="auto"/>
              <w:jc w:val="center"/>
              <w:rPr>
                <w:rFonts w:cs="Times New Roman"/>
                <w:b/>
                <w:sz w:val="24"/>
                <w:szCs w:val="24"/>
              </w:rPr>
            </w:pPr>
          </w:p>
        </w:tc>
        <w:tc>
          <w:tcPr>
            <w:tcW w:w="2295" w:type="dxa"/>
          </w:tcPr>
          <w:p w14:paraId="03B7C701" w14:textId="77777777" w:rsidR="004E1DBF" w:rsidRPr="0052425D" w:rsidRDefault="004E1DBF" w:rsidP="00BC2C4E">
            <w:pPr>
              <w:spacing w:line="276" w:lineRule="auto"/>
              <w:jc w:val="center"/>
              <w:rPr>
                <w:rFonts w:cs="Times New Roman"/>
                <w:b/>
                <w:sz w:val="24"/>
                <w:szCs w:val="24"/>
              </w:rPr>
            </w:pPr>
          </w:p>
          <w:p w14:paraId="3C5A2297" w14:textId="1CC8A7B2" w:rsidR="004E1DBF" w:rsidRPr="0052425D" w:rsidRDefault="004E1DBF" w:rsidP="00BC2C4E">
            <w:pPr>
              <w:spacing w:line="276" w:lineRule="auto"/>
              <w:jc w:val="center"/>
              <w:rPr>
                <w:rFonts w:cs="Times New Roman"/>
                <w:b/>
                <w:sz w:val="24"/>
                <w:szCs w:val="24"/>
              </w:rPr>
            </w:pPr>
          </w:p>
        </w:tc>
        <w:tc>
          <w:tcPr>
            <w:tcW w:w="2491" w:type="dxa"/>
          </w:tcPr>
          <w:p w14:paraId="68EDE1A8" w14:textId="77777777" w:rsidR="004E1DBF" w:rsidRPr="0052425D" w:rsidRDefault="004E1DBF" w:rsidP="00BC2C4E">
            <w:pPr>
              <w:spacing w:line="276" w:lineRule="auto"/>
              <w:jc w:val="center"/>
              <w:rPr>
                <w:rFonts w:cs="Times New Roman"/>
                <w:b/>
                <w:sz w:val="24"/>
                <w:szCs w:val="24"/>
              </w:rPr>
            </w:pPr>
          </w:p>
          <w:p w14:paraId="08F6CBF7" w14:textId="747CAB60" w:rsidR="004E1DBF" w:rsidRPr="0052425D" w:rsidRDefault="004E1DBF" w:rsidP="00BC2C4E">
            <w:pPr>
              <w:spacing w:line="276" w:lineRule="auto"/>
              <w:jc w:val="center"/>
              <w:rPr>
                <w:rFonts w:cs="Times New Roman"/>
                <w:b/>
                <w:sz w:val="24"/>
                <w:szCs w:val="24"/>
              </w:rPr>
            </w:pPr>
          </w:p>
        </w:tc>
      </w:tr>
    </w:tbl>
    <w:p w14:paraId="1245A629" w14:textId="77777777" w:rsidR="004E1DBF" w:rsidRPr="0052425D" w:rsidRDefault="004E1DBF" w:rsidP="004E1DBF">
      <w:pPr>
        <w:jc w:val="center"/>
        <w:rPr>
          <w:b/>
          <w:bCs/>
          <w:sz w:val="24"/>
          <w:szCs w:val="24"/>
        </w:rPr>
      </w:pPr>
    </w:p>
    <w:p w14:paraId="15041CEF" w14:textId="77777777" w:rsidR="004E1DBF" w:rsidRPr="0052425D" w:rsidRDefault="004E1DBF" w:rsidP="004E1DBF">
      <w:pPr>
        <w:jc w:val="center"/>
        <w:rPr>
          <w:b/>
          <w:bCs/>
          <w:sz w:val="24"/>
          <w:szCs w:val="24"/>
        </w:rPr>
      </w:pPr>
      <w:r w:rsidRPr="0052425D">
        <w:rPr>
          <w:b/>
          <w:bCs/>
          <w:sz w:val="24"/>
          <w:szCs w:val="24"/>
        </w:rPr>
        <w:t>Расчет на оказание услуг по содержанию Потребителя,</w:t>
      </w:r>
    </w:p>
    <w:p w14:paraId="59D6AC7A" w14:textId="77777777" w:rsidR="004E1DBF" w:rsidRPr="0052425D" w:rsidRDefault="004E1DBF" w:rsidP="004E1DBF">
      <w:pPr>
        <w:jc w:val="center"/>
        <w:rPr>
          <w:b/>
          <w:bCs/>
          <w:sz w:val="24"/>
          <w:szCs w:val="24"/>
        </w:rPr>
      </w:pPr>
      <w:r w:rsidRPr="0052425D">
        <w:rPr>
          <w:b/>
          <w:bCs/>
          <w:sz w:val="24"/>
          <w:szCs w:val="24"/>
        </w:rPr>
        <w:t>предусмотренных в п.2.1. настоящего Договора</w:t>
      </w:r>
    </w:p>
    <w:p w14:paraId="1BA3B23E" w14:textId="77777777" w:rsidR="004E1DBF" w:rsidRPr="0052425D" w:rsidRDefault="004E1DBF" w:rsidP="004E1DBF">
      <w:pPr>
        <w:jc w:val="center"/>
        <w:rPr>
          <w:b/>
          <w:bCs/>
          <w:sz w:val="26"/>
          <w:szCs w:val="26"/>
        </w:rPr>
      </w:pPr>
    </w:p>
    <w:tbl>
      <w:tblPr>
        <w:tblStyle w:val="a3"/>
        <w:tblW w:w="9782" w:type="dxa"/>
        <w:tblInd w:w="-176" w:type="dxa"/>
        <w:tblLayout w:type="fixed"/>
        <w:tblLook w:val="04A0" w:firstRow="1" w:lastRow="0" w:firstColumn="1" w:lastColumn="0" w:noHBand="0" w:noVBand="1"/>
      </w:tblPr>
      <w:tblGrid>
        <w:gridCol w:w="1276"/>
        <w:gridCol w:w="1416"/>
        <w:gridCol w:w="1275"/>
        <w:gridCol w:w="997"/>
        <w:gridCol w:w="1844"/>
        <w:gridCol w:w="1841"/>
        <w:gridCol w:w="1133"/>
      </w:tblGrid>
      <w:tr w:rsidR="004E1DBF" w:rsidRPr="0052425D" w14:paraId="0EDBA7A3" w14:textId="77777777" w:rsidTr="00BC2C4E">
        <w:tc>
          <w:tcPr>
            <w:tcW w:w="1276" w:type="dxa"/>
          </w:tcPr>
          <w:p w14:paraId="71F9B9E8" w14:textId="77777777" w:rsidR="004E1DBF" w:rsidRPr="0052425D" w:rsidRDefault="004E1DBF" w:rsidP="00BC2C4E">
            <w:pPr>
              <w:jc w:val="center"/>
              <w:rPr>
                <w:b/>
                <w:bCs/>
                <w:sz w:val="24"/>
                <w:szCs w:val="24"/>
              </w:rPr>
            </w:pPr>
            <w:r w:rsidRPr="0052425D">
              <w:rPr>
                <w:b/>
                <w:bCs/>
                <w:sz w:val="24"/>
                <w:szCs w:val="24"/>
              </w:rPr>
              <w:t>Услуга</w:t>
            </w:r>
          </w:p>
        </w:tc>
        <w:tc>
          <w:tcPr>
            <w:tcW w:w="1416" w:type="dxa"/>
          </w:tcPr>
          <w:p w14:paraId="145DDAC4" w14:textId="77777777" w:rsidR="004E1DBF" w:rsidRPr="0052425D" w:rsidRDefault="004E1DBF" w:rsidP="00BC2C4E">
            <w:pPr>
              <w:jc w:val="center"/>
              <w:rPr>
                <w:b/>
                <w:bCs/>
                <w:sz w:val="24"/>
                <w:szCs w:val="24"/>
              </w:rPr>
            </w:pPr>
            <w:r w:rsidRPr="0052425D">
              <w:rPr>
                <w:b/>
                <w:bCs/>
                <w:sz w:val="24"/>
                <w:szCs w:val="24"/>
              </w:rPr>
              <w:t>Период</w:t>
            </w:r>
          </w:p>
          <w:p w14:paraId="6F9E50D1" w14:textId="77777777" w:rsidR="004E1DBF" w:rsidRPr="0052425D" w:rsidRDefault="004E1DBF" w:rsidP="00BC2C4E">
            <w:pPr>
              <w:jc w:val="center"/>
              <w:rPr>
                <w:b/>
                <w:bCs/>
                <w:sz w:val="24"/>
                <w:szCs w:val="24"/>
              </w:rPr>
            </w:pPr>
            <w:r w:rsidRPr="0052425D">
              <w:rPr>
                <w:b/>
                <w:bCs/>
                <w:sz w:val="24"/>
                <w:szCs w:val="24"/>
              </w:rPr>
              <w:t>оплаты</w:t>
            </w:r>
          </w:p>
        </w:tc>
        <w:tc>
          <w:tcPr>
            <w:tcW w:w="1275" w:type="dxa"/>
          </w:tcPr>
          <w:p w14:paraId="278F43EF" w14:textId="77777777" w:rsidR="004E1DBF" w:rsidRPr="0052425D" w:rsidRDefault="004E1DBF" w:rsidP="00BC2C4E">
            <w:pPr>
              <w:jc w:val="center"/>
              <w:rPr>
                <w:b/>
                <w:bCs/>
                <w:sz w:val="24"/>
                <w:szCs w:val="24"/>
              </w:rPr>
            </w:pPr>
            <w:r w:rsidRPr="0052425D">
              <w:rPr>
                <w:b/>
                <w:bCs/>
                <w:sz w:val="24"/>
                <w:szCs w:val="24"/>
              </w:rPr>
              <w:t>Месяцы</w:t>
            </w:r>
          </w:p>
        </w:tc>
        <w:tc>
          <w:tcPr>
            <w:tcW w:w="997" w:type="dxa"/>
          </w:tcPr>
          <w:p w14:paraId="3E2DF1C7" w14:textId="77777777" w:rsidR="004E1DBF" w:rsidRPr="0052425D" w:rsidRDefault="004E1DBF" w:rsidP="00BC2C4E">
            <w:pPr>
              <w:jc w:val="center"/>
              <w:rPr>
                <w:b/>
                <w:bCs/>
                <w:sz w:val="24"/>
                <w:szCs w:val="24"/>
              </w:rPr>
            </w:pPr>
            <w:r w:rsidRPr="0052425D">
              <w:rPr>
                <w:b/>
                <w:bCs/>
                <w:sz w:val="24"/>
                <w:szCs w:val="24"/>
              </w:rPr>
              <w:t>Количество</w:t>
            </w:r>
          </w:p>
          <w:p w14:paraId="03A143DA" w14:textId="77777777" w:rsidR="004E1DBF" w:rsidRPr="0052425D" w:rsidRDefault="004E1DBF" w:rsidP="00BC2C4E">
            <w:pPr>
              <w:jc w:val="center"/>
              <w:rPr>
                <w:b/>
                <w:bCs/>
                <w:sz w:val="24"/>
                <w:szCs w:val="24"/>
              </w:rPr>
            </w:pPr>
            <w:r w:rsidRPr="0052425D">
              <w:rPr>
                <w:b/>
                <w:bCs/>
                <w:sz w:val="24"/>
                <w:szCs w:val="24"/>
              </w:rPr>
              <w:t>дней</w:t>
            </w:r>
          </w:p>
        </w:tc>
        <w:tc>
          <w:tcPr>
            <w:tcW w:w="1844" w:type="dxa"/>
          </w:tcPr>
          <w:p w14:paraId="5CB4AC87" w14:textId="77777777" w:rsidR="004E1DBF" w:rsidRPr="0052425D" w:rsidRDefault="004E1DBF" w:rsidP="00BC2C4E">
            <w:pPr>
              <w:spacing w:line="276" w:lineRule="auto"/>
              <w:jc w:val="center"/>
              <w:rPr>
                <w:rFonts w:cs="Times New Roman"/>
                <w:b/>
                <w:sz w:val="24"/>
                <w:szCs w:val="24"/>
              </w:rPr>
            </w:pPr>
            <w:r w:rsidRPr="0052425D">
              <w:rPr>
                <w:b/>
                <w:bCs/>
                <w:sz w:val="24"/>
                <w:szCs w:val="24"/>
              </w:rPr>
              <w:t xml:space="preserve">Сумма от </w:t>
            </w:r>
          </w:p>
          <w:p w14:paraId="1A4BA8F0" w14:textId="77777777" w:rsidR="004E1DBF" w:rsidRPr="0052425D" w:rsidRDefault="004E1DBF" w:rsidP="00BC2C4E">
            <w:pPr>
              <w:spacing w:line="276" w:lineRule="auto"/>
              <w:jc w:val="center"/>
              <w:rPr>
                <w:rFonts w:cs="Times New Roman"/>
                <w:b/>
                <w:sz w:val="24"/>
                <w:szCs w:val="24"/>
              </w:rPr>
            </w:pPr>
            <w:r w:rsidRPr="0052425D">
              <w:rPr>
                <w:rFonts w:cs="Times New Roman"/>
                <w:b/>
                <w:sz w:val="24"/>
                <w:szCs w:val="24"/>
              </w:rPr>
              <w:t>общего размера</w:t>
            </w:r>
          </w:p>
          <w:p w14:paraId="639CB642" w14:textId="77777777" w:rsidR="004E1DBF" w:rsidRPr="0052425D" w:rsidRDefault="004E1DBF" w:rsidP="00BC2C4E">
            <w:pPr>
              <w:jc w:val="center"/>
              <w:rPr>
                <w:b/>
                <w:bCs/>
                <w:sz w:val="24"/>
                <w:szCs w:val="24"/>
              </w:rPr>
            </w:pPr>
            <w:r w:rsidRPr="0052425D">
              <w:rPr>
                <w:rFonts w:cs="Times New Roman"/>
                <w:b/>
                <w:sz w:val="24"/>
                <w:szCs w:val="24"/>
              </w:rPr>
              <w:t>родительской платы</w:t>
            </w:r>
          </w:p>
        </w:tc>
        <w:tc>
          <w:tcPr>
            <w:tcW w:w="1841" w:type="dxa"/>
          </w:tcPr>
          <w:p w14:paraId="0E08EF3A" w14:textId="77777777" w:rsidR="004E1DBF" w:rsidRPr="0052425D" w:rsidRDefault="004E1DBF" w:rsidP="00BC2C4E">
            <w:pPr>
              <w:jc w:val="center"/>
              <w:rPr>
                <w:b/>
                <w:bCs/>
                <w:sz w:val="24"/>
                <w:szCs w:val="24"/>
              </w:rPr>
            </w:pPr>
            <w:r w:rsidRPr="0052425D">
              <w:rPr>
                <w:b/>
                <w:bCs/>
                <w:sz w:val="24"/>
                <w:szCs w:val="24"/>
              </w:rPr>
              <w:t>Компенсация</w:t>
            </w:r>
          </w:p>
          <w:p w14:paraId="07CE311B" w14:textId="77777777" w:rsidR="004E1DBF" w:rsidRPr="0052425D" w:rsidRDefault="004E1DBF" w:rsidP="00BC2C4E">
            <w:pPr>
              <w:jc w:val="center"/>
              <w:rPr>
                <w:b/>
                <w:bCs/>
                <w:sz w:val="24"/>
                <w:szCs w:val="24"/>
              </w:rPr>
            </w:pPr>
            <w:r w:rsidRPr="0052425D">
              <w:rPr>
                <w:b/>
                <w:bCs/>
                <w:sz w:val="24"/>
                <w:szCs w:val="24"/>
              </w:rPr>
              <w:t>от</w:t>
            </w:r>
          </w:p>
          <w:p w14:paraId="0C3E92A8" w14:textId="77777777" w:rsidR="004E1DBF" w:rsidRPr="0052425D" w:rsidRDefault="004E1DBF" w:rsidP="00BC2C4E">
            <w:pPr>
              <w:jc w:val="center"/>
              <w:rPr>
                <w:rFonts w:cs="Times New Roman"/>
                <w:b/>
                <w:sz w:val="24"/>
                <w:szCs w:val="24"/>
              </w:rPr>
            </w:pPr>
            <w:r w:rsidRPr="0052425D">
              <w:rPr>
                <w:rFonts w:cs="Times New Roman"/>
                <w:b/>
                <w:sz w:val="24"/>
                <w:szCs w:val="24"/>
              </w:rPr>
              <w:t>общего</w:t>
            </w:r>
          </w:p>
          <w:p w14:paraId="578CF333" w14:textId="77777777" w:rsidR="004E1DBF" w:rsidRPr="0052425D" w:rsidRDefault="004E1DBF" w:rsidP="00BC2C4E">
            <w:pPr>
              <w:jc w:val="center"/>
              <w:rPr>
                <w:b/>
                <w:bCs/>
                <w:sz w:val="24"/>
                <w:szCs w:val="24"/>
              </w:rPr>
            </w:pPr>
            <w:r w:rsidRPr="0052425D">
              <w:rPr>
                <w:rFonts w:cs="Times New Roman"/>
                <w:b/>
                <w:sz w:val="24"/>
                <w:szCs w:val="24"/>
              </w:rPr>
              <w:t>размера родительской платы</w:t>
            </w:r>
          </w:p>
          <w:p w14:paraId="555ABFE5" w14:textId="77777777" w:rsidR="004E1DBF" w:rsidRPr="0052425D" w:rsidRDefault="004E1DBF" w:rsidP="00BC2C4E">
            <w:pPr>
              <w:jc w:val="center"/>
              <w:rPr>
                <w:b/>
                <w:bCs/>
                <w:sz w:val="24"/>
                <w:szCs w:val="24"/>
              </w:rPr>
            </w:pPr>
          </w:p>
        </w:tc>
        <w:tc>
          <w:tcPr>
            <w:tcW w:w="1133" w:type="dxa"/>
          </w:tcPr>
          <w:p w14:paraId="1580A244" w14:textId="77777777" w:rsidR="004E1DBF" w:rsidRPr="0052425D" w:rsidRDefault="004E1DBF" w:rsidP="00BC2C4E">
            <w:pPr>
              <w:jc w:val="center"/>
              <w:rPr>
                <w:b/>
                <w:bCs/>
                <w:sz w:val="24"/>
                <w:szCs w:val="24"/>
              </w:rPr>
            </w:pPr>
            <w:r w:rsidRPr="0052425D">
              <w:rPr>
                <w:b/>
                <w:bCs/>
                <w:sz w:val="24"/>
                <w:szCs w:val="24"/>
              </w:rPr>
              <w:t>Сумма</w:t>
            </w:r>
          </w:p>
          <w:p w14:paraId="02DDB7AA" w14:textId="77777777" w:rsidR="004E1DBF" w:rsidRPr="0052425D" w:rsidRDefault="004E1DBF" w:rsidP="00BC2C4E">
            <w:pPr>
              <w:jc w:val="center"/>
              <w:rPr>
                <w:b/>
                <w:bCs/>
                <w:sz w:val="24"/>
                <w:szCs w:val="24"/>
              </w:rPr>
            </w:pPr>
            <w:r w:rsidRPr="0052425D">
              <w:rPr>
                <w:b/>
                <w:bCs/>
                <w:sz w:val="24"/>
                <w:szCs w:val="24"/>
              </w:rPr>
              <w:t>к оплате</w:t>
            </w:r>
          </w:p>
        </w:tc>
      </w:tr>
      <w:tr w:rsidR="004E1DBF" w:rsidRPr="0052425D" w14:paraId="5E97E539" w14:textId="77777777" w:rsidTr="00BC2C4E">
        <w:tc>
          <w:tcPr>
            <w:tcW w:w="1276" w:type="dxa"/>
            <w:vMerge w:val="restart"/>
          </w:tcPr>
          <w:p w14:paraId="1BBAD882" w14:textId="77777777" w:rsidR="004E1DBF" w:rsidRPr="0052425D" w:rsidRDefault="004E1DBF" w:rsidP="00BC2C4E">
            <w:pPr>
              <w:jc w:val="center"/>
              <w:rPr>
                <w:b/>
                <w:bCs/>
                <w:sz w:val="24"/>
                <w:szCs w:val="24"/>
              </w:rPr>
            </w:pPr>
            <w:r w:rsidRPr="0052425D">
              <w:rPr>
                <w:b/>
                <w:bCs/>
                <w:sz w:val="24"/>
                <w:szCs w:val="24"/>
              </w:rPr>
              <w:t>Содержание</w:t>
            </w:r>
          </w:p>
          <w:p w14:paraId="6A10B7DC" w14:textId="77777777" w:rsidR="004E1DBF" w:rsidRPr="0052425D" w:rsidRDefault="004E1DBF" w:rsidP="00BC2C4E">
            <w:pPr>
              <w:jc w:val="center"/>
              <w:rPr>
                <w:b/>
                <w:bCs/>
                <w:sz w:val="24"/>
                <w:szCs w:val="24"/>
              </w:rPr>
            </w:pPr>
            <w:r w:rsidRPr="0052425D">
              <w:rPr>
                <w:b/>
                <w:bCs/>
                <w:sz w:val="24"/>
                <w:szCs w:val="24"/>
              </w:rPr>
              <w:t>ребёнка</w:t>
            </w:r>
          </w:p>
        </w:tc>
        <w:tc>
          <w:tcPr>
            <w:tcW w:w="1416" w:type="dxa"/>
            <w:vMerge w:val="restart"/>
          </w:tcPr>
          <w:p w14:paraId="1E6A5B73" w14:textId="67A0479B" w:rsidR="004E1DBF" w:rsidRPr="0052425D" w:rsidRDefault="004E1DBF" w:rsidP="00BC2C4E">
            <w:pPr>
              <w:jc w:val="center"/>
              <w:rPr>
                <w:b/>
                <w:bCs/>
                <w:sz w:val="24"/>
                <w:szCs w:val="24"/>
              </w:rPr>
            </w:pPr>
          </w:p>
          <w:p w14:paraId="71430D29" w14:textId="224B3834" w:rsidR="004E1DBF" w:rsidRPr="0052425D" w:rsidRDefault="004E1DBF" w:rsidP="00BC2C4E">
            <w:pPr>
              <w:jc w:val="center"/>
              <w:rPr>
                <w:b/>
                <w:bCs/>
                <w:sz w:val="24"/>
                <w:szCs w:val="24"/>
              </w:rPr>
            </w:pPr>
          </w:p>
          <w:p w14:paraId="345CDB8D" w14:textId="77777777" w:rsidR="004E1DBF" w:rsidRPr="0052425D" w:rsidRDefault="004E1DBF" w:rsidP="00BC2C4E">
            <w:pPr>
              <w:jc w:val="center"/>
              <w:rPr>
                <w:b/>
                <w:bCs/>
                <w:sz w:val="24"/>
                <w:szCs w:val="24"/>
              </w:rPr>
            </w:pPr>
          </w:p>
        </w:tc>
        <w:tc>
          <w:tcPr>
            <w:tcW w:w="1275" w:type="dxa"/>
          </w:tcPr>
          <w:p w14:paraId="0F073318" w14:textId="0AE7F315" w:rsidR="004E1DBF" w:rsidRPr="0052425D" w:rsidRDefault="004E1DBF" w:rsidP="00BC2C4E">
            <w:pPr>
              <w:jc w:val="center"/>
              <w:rPr>
                <w:b/>
                <w:bCs/>
                <w:sz w:val="24"/>
                <w:szCs w:val="24"/>
              </w:rPr>
            </w:pPr>
          </w:p>
        </w:tc>
        <w:tc>
          <w:tcPr>
            <w:tcW w:w="997" w:type="dxa"/>
          </w:tcPr>
          <w:p w14:paraId="223FDD16" w14:textId="7ABCBA6F" w:rsidR="004E1DBF" w:rsidRPr="0052425D" w:rsidRDefault="004E1DBF" w:rsidP="00BC2C4E">
            <w:pPr>
              <w:jc w:val="center"/>
              <w:rPr>
                <w:b/>
                <w:bCs/>
                <w:sz w:val="24"/>
                <w:szCs w:val="24"/>
                <w:lang w:val="en-US"/>
              </w:rPr>
            </w:pPr>
          </w:p>
        </w:tc>
        <w:tc>
          <w:tcPr>
            <w:tcW w:w="1844" w:type="dxa"/>
          </w:tcPr>
          <w:p w14:paraId="071165C5" w14:textId="4F182960" w:rsidR="004E1DBF" w:rsidRPr="0052425D" w:rsidRDefault="004E1DBF" w:rsidP="00BC2C4E">
            <w:pPr>
              <w:jc w:val="center"/>
              <w:rPr>
                <w:b/>
                <w:bCs/>
                <w:sz w:val="24"/>
                <w:szCs w:val="24"/>
                <w:lang w:val="en-US"/>
              </w:rPr>
            </w:pPr>
          </w:p>
        </w:tc>
        <w:tc>
          <w:tcPr>
            <w:tcW w:w="1841" w:type="dxa"/>
          </w:tcPr>
          <w:p w14:paraId="4179E2B3" w14:textId="77777777" w:rsidR="004E1DBF" w:rsidRPr="0052425D" w:rsidRDefault="004E1DBF" w:rsidP="00BC2C4E">
            <w:pPr>
              <w:jc w:val="center"/>
              <w:rPr>
                <w:b/>
                <w:bCs/>
                <w:sz w:val="24"/>
                <w:szCs w:val="24"/>
                <w:lang w:val="en-US"/>
              </w:rPr>
            </w:pPr>
          </w:p>
        </w:tc>
        <w:tc>
          <w:tcPr>
            <w:tcW w:w="1133" w:type="dxa"/>
          </w:tcPr>
          <w:p w14:paraId="7BFAC657" w14:textId="17FEF03C" w:rsidR="004E1DBF" w:rsidRPr="0052425D" w:rsidRDefault="004E1DBF" w:rsidP="00BC2C4E">
            <w:pPr>
              <w:jc w:val="center"/>
              <w:rPr>
                <w:b/>
                <w:bCs/>
                <w:sz w:val="24"/>
                <w:szCs w:val="24"/>
                <w:lang w:val="en-US"/>
              </w:rPr>
            </w:pPr>
          </w:p>
        </w:tc>
      </w:tr>
      <w:tr w:rsidR="004E1DBF" w:rsidRPr="0052425D" w14:paraId="6995E06D" w14:textId="77777777" w:rsidTr="00BC2C4E">
        <w:tc>
          <w:tcPr>
            <w:tcW w:w="1276" w:type="dxa"/>
            <w:vMerge/>
          </w:tcPr>
          <w:p w14:paraId="0441B206" w14:textId="77777777" w:rsidR="004E1DBF" w:rsidRPr="0052425D" w:rsidRDefault="004E1DBF" w:rsidP="00BC2C4E">
            <w:pPr>
              <w:jc w:val="center"/>
              <w:rPr>
                <w:b/>
                <w:bCs/>
                <w:sz w:val="24"/>
                <w:szCs w:val="24"/>
              </w:rPr>
            </w:pPr>
          </w:p>
        </w:tc>
        <w:tc>
          <w:tcPr>
            <w:tcW w:w="1416" w:type="dxa"/>
            <w:vMerge/>
          </w:tcPr>
          <w:p w14:paraId="67573C63" w14:textId="77777777" w:rsidR="004E1DBF" w:rsidRPr="0052425D" w:rsidRDefault="004E1DBF" w:rsidP="00BC2C4E">
            <w:pPr>
              <w:jc w:val="center"/>
              <w:rPr>
                <w:b/>
                <w:bCs/>
                <w:sz w:val="24"/>
                <w:szCs w:val="24"/>
              </w:rPr>
            </w:pPr>
          </w:p>
        </w:tc>
        <w:tc>
          <w:tcPr>
            <w:tcW w:w="1275" w:type="dxa"/>
          </w:tcPr>
          <w:p w14:paraId="5FF59462" w14:textId="7F652413" w:rsidR="004E1DBF" w:rsidRPr="0052425D" w:rsidRDefault="004E1DBF" w:rsidP="00BC2C4E">
            <w:pPr>
              <w:jc w:val="center"/>
              <w:rPr>
                <w:b/>
                <w:bCs/>
                <w:sz w:val="24"/>
                <w:szCs w:val="24"/>
              </w:rPr>
            </w:pPr>
          </w:p>
        </w:tc>
        <w:tc>
          <w:tcPr>
            <w:tcW w:w="997" w:type="dxa"/>
          </w:tcPr>
          <w:p w14:paraId="6B4A6A36" w14:textId="35493474" w:rsidR="004E1DBF" w:rsidRPr="0052425D" w:rsidRDefault="004E1DBF" w:rsidP="00BC2C4E">
            <w:pPr>
              <w:jc w:val="center"/>
              <w:rPr>
                <w:b/>
                <w:bCs/>
                <w:sz w:val="24"/>
                <w:szCs w:val="24"/>
                <w:lang w:val="en-US"/>
              </w:rPr>
            </w:pPr>
          </w:p>
        </w:tc>
        <w:tc>
          <w:tcPr>
            <w:tcW w:w="1844" w:type="dxa"/>
          </w:tcPr>
          <w:p w14:paraId="20D98810" w14:textId="6CF821B6" w:rsidR="004E1DBF" w:rsidRPr="0052425D" w:rsidRDefault="004E1DBF" w:rsidP="00BC2C4E">
            <w:pPr>
              <w:jc w:val="center"/>
              <w:rPr>
                <w:b/>
                <w:bCs/>
                <w:sz w:val="24"/>
                <w:szCs w:val="24"/>
                <w:lang w:val="en-US"/>
              </w:rPr>
            </w:pPr>
          </w:p>
        </w:tc>
        <w:tc>
          <w:tcPr>
            <w:tcW w:w="1841" w:type="dxa"/>
          </w:tcPr>
          <w:p w14:paraId="54459DC3" w14:textId="77777777" w:rsidR="004E1DBF" w:rsidRPr="0052425D" w:rsidRDefault="004E1DBF" w:rsidP="00BC2C4E">
            <w:pPr>
              <w:jc w:val="center"/>
              <w:rPr>
                <w:b/>
                <w:bCs/>
                <w:sz w:val="24"/>
                <w:szCs w:val="24"/>
                <w:lang w:val="en-US"/>
              </w:rPr>
            </w:pPr>
          </w:p>
        </w:tc>
        <w:tc>
          <w:tcPr>
            <w:tcW w:w="1133" w:type="dxa"/>
          </w:tcPr>
          <w:p w14:paraId="0DC2146A" w14:textId="2A52E0D3" w:rsidR="004E1DBF" w:rsidRPr="0052425D" w:rsidRDefault="004E1DBF" w:rsidP="00BC2C4E">
            <w:pPr>
              <w:jc w:val="center"/>
              <w:rPr>
                <w:b/>
                <w:bCs/>
                <w:sz w:val="24"/>
                <w:szCs w:val="24"/>
                <w:lang w:val="en-US"/>
              </w:rPr>
            </w:pPr>
          </w:p>
        </w:tc>
      </w:tr>
      <w:tr w:rsidR="002A4B86" w:rsidRPr="0052425D" w14:paraId="4A040CA7" w14:textId="77777777" w:rsidTr="00BC2C4E">
        <w:tc>
          <w:tcPr>
            <w:tcW w:w="1276" w:type="dxa"/>
          </w:tcPr>
          <w:p w14:paraId="3700C59E" w14:textId="77777777" w:rsidR="002A4B86" w:rsidRPr="0052425D" w:rsidRDefault="002A4B86" w:rsidP="00BC2C4E">
            <w:pPr>
              <w:jc w:val="center"/>
              <w:rPr>
                <w:b/>
                <w:bCs/>
                <w:sz w:val="24"/>
                <w:szCs w:val="24"/>
              </w:rPr>
            </w:pPr>
          </w:p>
        </w:tc>
        <w:tc>
          <w:tcPr>
            <w:tcW w:w="1416" w:type="dxa"/>
          </w:tcPr>
          <w:p w14:paraId="33AA0415" w14:textId="77777777" w:rsidR="002A4B86" w:rsidRPr="0052425D" w:rsidRDefault="002A4B86" w:rsidP="00BC2C4E">
            <w:pPr>
              <w:jc w:val="center"/>
              <w:rPr>
                <w:b/>
                <w:bCs/>
                <w:sz w:val="24"/>
                <w:szCs w:val="24"/>
              </w:rPr>
            </w:pPr>
          </w:p>
        </w:tc>
        <w:tc>
          <w:tcPr>
            <w:tcW w:w="1275" w:type="dxa"/>
          </w:tcPr>
          <w:p w14:paraId="1C6B70A0" w14:textId="08F158D3" w:rsidR="002A4B86" w:rsidRPr="0052425D" w:rsidRDefault="002A4B86" w:rsidP="00BC2C4E">
            <w:pPr>
              <w:jc w:val="center"/>
              <w:rPr>
                <w:b/>
                <w:bCs/>
                <w:sz w:val="24"/>
                <w:szCs w:val="24"/>
              </w:rPr>
            </w:pPr>
            <w:r>
              <w:rPr>
                <w:b/>
                <w:bCs/>
                <w:sz w:val="24"/>
                <w:szCs w:val="24"/>
              </w:rPr>
              <w:t>Итого</w:t>
            </w:r>
          </w:p>
        </w:tc>
        <w:tc>
          <w:tcPr>
            <w:tcW w:w="997" w:type="dxa"/>
          </w:tcPr>
          <w:p w14:paraId="60CC592E" w14:textId="77777777" w:rsidR="002A4B86" w:rsidRPr="0052425D" w:rsidRDefault="002A4B86" w:rsidP="00BC2C4E">
            <w:pPr>
              <w:jc w:val="center"/>
              <w:rPr>
                <w:b/>
                <w:bCs/>
                <w:sz w:val="24"/>
                <w:szCs w:val="24"/>
                <w:lang w:val="en-US"/>
              </w:rPr>
            </w:pPr>
          </w:p>
        </w:tc>
        <w:tc>
          <w:tcPr>
            <w:tcW w:w="1844" w:type="dxa"/>
          </w:tcPr>
          <w:p w14:paraId="1A861640" w14:textId="77777777" w:rsidR="002A4B86" w:rsidRPr="0052425D" w:rsidRDefault="002A4B86" w:rsidP="00BC2C4E">
            <w:pPr>
              <w:jc w:val="center"/>
              <w:rPr>
                <w:b/>
                <w:bCs/>
                <w:sz w:val="24"/>
                <w:szCs w:val="24"/>
                <w:lang w:val="en-US"/>
              </w:rPr>
            </w:pPr>
          </w:p>
        </w:tc>
        <w:tc>
          <w:tcPr>
            <w:tcW w:w="1841" w:type="dxa"/>
          </w:tcPr>
          <w:p w14:paraId="2510553E" w14:textId="77777777" w:rsidR="002A4B86" w:rsidRPr="0052425D" w:rsidRDefault="002A4B86" w:rsidP="00BC2C4E">
            <w:pPr>
              <w:jc w:val="center"/>
              <w:rPr>
                <w:b/>
                <w:bCs/>
                <w:sz w:val="24"/>
                <w:szCs w:val="24"/>
                <w:lang w:val="en-US"/>
              </w:rPr>
            </w:pPr>
          </w:p>
        </w:tc>
        <w:tc>
          <w:tcPr>
            <w:tcW w:w="1133" w:type="dxa"/>
          </w:tcPr>
          <w:p w14:paraId="7EA2E3A4" w14:textId="77777777" w:rsidR="002A4B86" w:rsidRPr="0052425D" w:rsidRDefault="002A4B86" w:rsidP="00BC2C4E">
            <w:pPr>
              <w:jc w:val="center"/>
              <w:rPr>
                <w:b/>
                <w:bCs/>
                <w:sz w:val="24"/>
                <w:szCs w:val="24"/>
                <w:lang w:val="en-US"/>
              </w:rPr>
            </w:pPr>
          </w:p>
        </w:tc>
      </w:tr>
    </w:tbl>
    <w:p w14:paraId="7075C653" w14:textId="7CE3349B" w:rsidR="004E1DBF" w:rsidRDefault="004E1DBF" w:rsidP="004E1DBF">
      <w:pPr>
        <w:jc w:val="center"/>
        <w:rPr>
          <w:b/>
          <w:bCs/>
          <w:sz w:val="26"/>
          <w:szCs w:val="26"/>
          <w:lang w:val="en-US"/>
        </w:rPr>
      </w:pPr>
    </w:p>
    <w:p w14:paraId="33661EA9" w14:textId="6FB31913" w:rsidR="002A4B86" w:rsidRDefault="002A4B86" w:rsidP="004E1DBF">
      <w:pPr>
        <w:jc w:val="center"/>
        <w:rPr>
          <w:b/>
          <w:bCs/>
          <w:sz w:val="26"/>
          <w:szCs w:val="26"/>
          <w:lang w:val="en-US"/>
        </w:rPr>
      </w:pPr>
    </w:p>
    <w:p w14:paraId="44D5EC62" w14:textId="5DDA3674" w:rsidR="002A4B86" w:rsidRDefault="002A4B86" w:rsidP="004E1DBF">
      <w:pPr>
        <w:jc w:val="center"/>
        <w:rPr>
          <w:b/>
          <w:bCs/>
          <w:sz w:val="26"/>
          <w:szCs w:val="26"/>
          <w:lang w:val="en-US"/>
        </w:rPr>
      </w:pPr>
    </w:p>
    <w:p w14:paraId="1767EB97" w14:textId="77777777" w:rsidR="002A4B86" w:rsidRPr="0052425D" w:rsidRDefault="002A4B86" w:rsidP="004E1DBF">
      <w:pPr>
        <w:jc w:val="center"/>
        <w:rPr>
          <w:b/>
          <w:bCs/>
          <w:sz w:val="26"/>
          <w:szCs w:val="26"/>
          <w:lang w:val="en-US"/>
        </w:rPr>
      </w:pPr>
    </w:p>
    <w:p w14:paraId="7146501E" w14:textId="77777777" w:rsidR="004E1DBF" w:rsidRPr="0052425D" w:rsidRDefault="004E1DBF" w:rsidP="004E1DBF">
      <w:pPr>
        <w:jc w:val="center"/>
        <w:rPr>
          <w:b/>
          <w:bCs/>
          <w:sz w:val="26"/>
          <w:szCs w:val="26"/>
        </w:rPr>
      </w:pPr>
    </w:p>
    <w:p w14:paraId="317C7361" w14:textId="77777777" w:rsidR="004E1DBF" w:rsidRPr="0052425D" w:rsidRDefault="004E1DBF" w:rsidP="004E1DBF">
      <w:pPr>
        <w:widowControl w:val="0"/>
        <w:suppressAutoHyphens w:val="0"/>
        <w:spacing w:line="276" w:lineRule="auto"/>
        <w:ind w:left="20"/>
        <w:rPr>
          <w:rFonts w:eastAsia="Calibri" w:cs="Times New Roman"/>
          <w:b/>
          <w:kern w:val="0"/>
          <w:sz w:val="24"/>
          <w:szCs w:val="24"/>
          <w:lang w:eastAsia="en-US" w:bidi="ar-SA"/>
        </w:rPr>
      </w:pPr>
      <w:r w:rsidRPr="0052425D">
        <w:rPr>
          <w:rFonts w:eastAsia="Calibri" w:cs="Times New Roman"/>
          <w:b/>
          <w:kern w:val="0"/>
          <w:sz w:val="24"/>
          <w:szCs w:val="24"/>
          <w:lang w:eastAsia="en-US" w:bidi="ar-SA"/>
        </w:rPr>
        <w:t>Исполнитель:                                                                                     Заказчик:</w:t>
      </w:r>
    </w:p>
    <w:p w14:paraId="0E631A0C" w14:textId="77777777" w:rsidR="004E1DBF" w:rsidRPr="0052425D" w:rsidRDefault="004E1DBF" w:rsidP="004E1DBF">
      <w:pPr>
        <w:widowControl w:val="0"/>
        <w:suppressAutoHyphens w:val="0"/>
        <w:spacing w:line="276" w:lineRule="auto"/>
        <w:ind w:left="20"/>
        <w:rPr>
          <w:rFonts w:eastAsia="Calibri" w:cs="Times New Roman"/>
          <w:b/>
          <w:kern w:val="0"/>
          <w:sz w:val="24"/>
          <w:szCs w:val="24"/>
          <w:lang w:eastAsia="en-US" w:bidi="ar-SA"/>
        </w:rPr>
      </w:pPr>
      <w:r w:rsidRPr="0052425D">
        <w:rPr>
          <w:rFonts w:eastAsia="Calibri" w:cs="Times New Roman"/>
          <w:b/>
          <w:kern w:val="0"/>
          <w:sz w:val="24"/>
          <w:szCs w:val="24"/>
          <w:lang w:eastAsia="en-US" w:bidi="ar-SA"/>
        </w:rPr>
        <w:t>Заведующий МБДОУ «Детский сад №1</w:t>
      </w:r>
    </w:p>
    <w:p w14:paraId="0AEAEE9E" w14:textId="77777777" w:rsidR="004E1DBF" w:rsidRPr="0052425D" w:rsidRDefault="004E1DBF" w:rsidP="004E1DBF">
      <w:pPr>
        <w:widowControl w:val="0"/>
        <w:suppressAutoHyphens w:val="0"/>
        <w:spacing w:line="276" w:lineRule="auto"/>
        <w:ind w:left="20"/>
        <w:rPr>
          <w:rFonts w:eastAsia="Calibri" w:cs="Times New Roman"/>
          <w:b/>
          <w:kern w:val="0"/>
          <w:sz w:val="24"/>
          <w:szCs w:val="24"/>
          <w:lang w:eastAsia="en-US" w:bidi="ar-SA"/>
        </w:rPr>
      </w:pPr>
      <w:r w:rsidRPr="0052425D">
        <w:rPr>
          <w:rFonts w:eastAsia="Calibri" w:cs="Times New Roman"/>
          <w:b/>
          <w:kern w:val="0"/>
          <w:sz w:val="24"/>
          <w:szCs w:val="24"/>
          <w:lang w:eastAsia="en-US" w:bidi="ar-SA"/>
        </w:rPr>
        <w:t xml:space="preserve">комбинированного вида» </w:t>
      </w:r>
      <w:proofErr w:type="spellStart"/>
      <w:r w:rsidRPr="0052425D">
        <w:rPr>
          <w:rFonts w:eastAsia="Calibri" w:cs="Times New Roman"/>
          <w:b/>
          <w:kern w:val="0"/>
          <w:sz w:val="24"/>
          <w:szCs w:val="24"/>
          <w:lang w:eastAsia="en-US" w:bidi="ar-SA"/>
        </w:rPr>
        <w:t>пгт</w:t>
      </w:r>
      <w:proofErr w:type="gramStart"/>
      <w:r w:rsidRPr="0052425D">
        <w:rPr>
          <w:rFonts w:eastAsia="Calibri" w:cs="Times New Roman"/>
          <w:b/>
          <w:kern w:val="0"/>
          <w:sz w:val="24"/>
          <w:szCs w:val="24"/>
          <w:lang w:eastAsia="en-US" w:bidi="ar-SA"/>
        </w:rPr>
        <w:t>.Ж</w:t>
      </w:r>
      <w:proofErr w:type="gramEnd"/>
      <w:r w:rsidRPr="0052425D">
        <w:rPr>
          <w:rFonts w:eastAsia="Calibri" w:cs="Times New Roman"/>
          <w:b/>
          <w:kern w:val="0"/>
          <w:sz w:val="24"/>
          <w:szCs w:val="24"/>
          <w:lang w:eastAsia="en-US" w:bidi="ar-SA"/>
        </w:rPr>
        <w:t>ешарт</w:t>
      </w:r>
      <w:proofErr w:type="spellEnd"/>
      <w:r w:rsidRPr="0052425D">
        <w:rPr>
          <w:rFonts w:eastAsia="Calibri" w:cs="Times New Roman"/>
          <w:b/>
          <w:kern w:val="0"/>
          <w:sz w:val="24"/>
          <w:szCs w:val="24"/>
          <w:lang w:eastAsia="en-US" w:bidi="ar-SA"/>
        </w:rPr>
        <w:t xml:space="preserve">  </w:t>
      </w:r>
    </w:p>
    <w:p w14:paraId="71D0D5F9" w14:textId="580FEF8A" w:rsidR="004E1DBF" w:rsidRPr="0052425D" w:rsidRDefault="004E1DBF" w:rsidP="004E1DBF">
      <w:pPr>
        <w:widowControl w:val="0"/>
        <w:suppressAutoHyphens w:val="0"/>
        <w:spacing w:line="276" w:lineRule="auto"/>
        <w:ind w:left="20"/>
        <w:rPr>
          <w:rFonts w:eastAsia="Calibri" w:cs="Times New Roman"/>
          <w:b/>
          <w:kern w:val="0"/>
          <w:sz w:val="24"/>
          <w:szCs w:val="24"/>
          <w:lang w:eastAsia="en-US" w:bidi="ar-SA"/>
        </w:rPr>
      </w:pPr>
      <w:r w:rsidRPr="0052425D">
        <w:rPr>
          <w:rFonts w:eastAsia="Calibri" w:cs="Times New Roman"/>
          <w:b/>
          <w:kern w:val="0"/>
          <w:sz w:val="24"/>
          <w:szCs w:val="24"/>
          <w:lang w:eastAsia="en-US" w:bidi="ar-SA"/>
        </w:rPr>
        <w:t>________________________Минина Т.В.                         _________</w:t>
      </w:r>
      <w:r w:rsidRPr="0052425D">
        <w:rPr>
          <w:rFonts w:ascii="Calibri" w:eastAsia="Calibri" w:hAnsi="Calibri" w:cs="Times New Roman"/>
          <w:b/>
          <w:kern w:val="0"/>
          <w:sz w:val="24"/>
          <w:szCs w:val="24"/>
          <w:lang w:eastAsia="en-US" w:bidi="ar-SA"/>
        </w:rPr>
        <w:t xml:space="preserve"> </w:t>
      </w:r>
    </w:p>
    <w:p w14:paraId="73ADA299" w14:textId="77777777" w:rsidR="004E1DBF" w:rsidRPr="0052425D" w:rsidRDefault="004E1DBF" w:rsidP="004E1DBF">
      <w:pPr>
        <w:jc w:val="center"/>
        <w:rPr>
          <w:b/>
          <w:bCs/>
          <w:sz w:val="26"/>
          <w:szCs w:val="26"/>
        </w:rPr>
      </w:pPr>
    </w:p>
    <w:p w14:paraId="6743AC35" w14:textId="77777777" w:rsidR="004E1DBF" w:rsidRPr="0052425D" w:rsidRDefault="004E1DBF" w:rsidP="004E1DBF">
      <w:pPr>
        <w:jc w:val="center"/>
        <w:rPr>
          <w:b/>
          <w:bCs/>
          <w:sz w:val="26"/>
          <w:szCs w:val="26"/>
        </w:rPr>
      </w:pPr>
    </w:p>
    <w:p w14:paraId="2A326B5C" w14:textId="77777777" w:rsidR="004E1DBF" w:rsidRPr="0052425D" w:rsidRDefault="004E1DBF" w:rsidP="004E1DBF">
      <w:pPr>
        <w:jc w:val="center"/>
        <w:rPr>
          <w:b/>
          <w:bCs/>
          <w:sz w:val="26"/>
          <w:szCs w:val="26"/>
        </w:rPr>
      </w:pPr>
    </w:p>
    <w:p w14:paraId="6D75E558"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DED"/>
    <w:rsid w:val="00167A1C"/>
    <w:rsid w:val="002A4B86"/>
    <w:rsid w:val="004E1DBF"/>
    <w:rsid w:val="006C0B77"/>
    <w:rsid w:val="008242FF"/>
    <w:rsid w:val="00870751"/>
    <w:rsid w:val="00922C48"/>
    <w:rsid w:val="00B915B7"/>
    <w:rsid w:val="00EA59DF"/>
    <w:rsid w:val="00EB2DE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DBF"/>
    <w:pPr>
      <w:suppressAutoHyphens/>
      <w:spacing w:after="0" w:line="240" w:lineRule="auto"/>
    </w:pPr>
    <w:rPr>
      <w:rFonts w:ascii="Times New Roman" w:eastAsia="Times New Roman" w:hAnsi="Times New Roman" w:cs="Mangal"/>
      <w:kern w:val="1"/>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DBF"/>
    <w:pPr>
      <w:suppressAutoHyphens/>
      <w:spacing w:after="0" w:line="240" w:lineRule="auto"/>
    </w:pPr>
    <w:rPr>
      <w:rFonts w:ascii="Times New Roman" w:eastAsia="Times New Roman" w:hAnsi="Times New Roman" w:cs="Mangal"/>
      <w:kern w:val="1"/>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F1F52-CCE3-4568-9938-052398D0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2118</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МБДОУ №1 ЖЕШАРТ</cp:lastModifiedBy>
  <cp:revision>4</cp:revision>
  <dcterms:created xsi:type="dcterms:W3CDTF">2022-12-12T10:31:00Z</dcterms:created>
  <dcterms:modified xsi:type="dcterms:W3CDTF">2022-12-12T11:29:00Z</dcterms:modified>
</cp:coreProperties>
</file>